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03A20" w14:textId="77777777" w:rsidR="009C309C" w:rsidRPr="003D07B9" w:rsidRDefault="009C309C" w:rsidP="009C3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7B9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14:paraId="6732B12B" w14:textId="77777777" w:rsidR="009C309C" w:rsidRPr="003D07B9" w:rsidRDefault="009C309C" w:rsidP="009C3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7B9">
        <w:rPr>
          <w:rFonts w:ascii="Times New Roman" w:hAnsi="Times New Roman" w:cs="Times New Roman"/>
          <w:b/>
          <w:sz w:val="28"/>
          <w:szCs w:val="28"/>
        </w:rPr>
        <w:t>«Центр дополнительного образования для детей»</w:t>
      </w:r>
    </w:p>
    <w:p w14:paraId="1EC3ACC5" w14:textId="77777777" w:rsidR="009C309C" w:rsidRPr="003D07B9" w:rsidRDefault="009C309C" w:rsidP="009C3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C7B57E" w14:textId="77777777" w:rsidR="009C309C" w:rsidRPr="003D07B9" w:rsidRDefault="009C309C" w:rsidP="009C3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8A77E5" w14:textId="77777777" w:rsidR="009C309C" w:rsidRPr="003D07B9" w:rsidRDefault="009C309C" w:rsidP="009C309C">
      <w:pPr>
        <w:spacing w:after="0" w:line="240" w:lineRule="auto"/>
        <w:rPr>
          <w:sz w:val="20"/>
          <w:szCs w:val="20"/>
        </w:rPr>
      </w:pPr>
    </w:p>
    <w:p w14:paraId="6E264CDA" w14:textId="77777777" w:rsidR="009C309C" w:rsidRPr="003D07B9" w:rsidRDefault="009C309C" w:rsidP="009C309C">
      <w:pPr>
        <w:spacing w:after="0" w:line="240" w:lineRule="auto"/>
        <w:rPr>
          <w:sz w:val="20"/>
          <w:szCs w:val="20"/>
        </w:rPr>
      </w:pPr>
    </w:p>
    <w:p w14:paraId="4E5F3E08" w14:textId="77777777" w:rsidR="009C309C" w:rsidRPr="003D07B9" w:rsidRDefault="009C309C" w:rsidP="009C309C">
      <w:pPr>
        <w:spacing w:after="0" w:line="240" w:lineRule="auto"/>
      </w:pPr>
    </w:p>
    <w:p w14:paraId="67B44A94" w14:textId="33EDBE20" w:rsidR="009C309C" w:rsidRPr="003D07B9" w:rsidRDefault="009C309C" w:rsidP="009C3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2A3A399" wp14:editId="39E4FD35">
            <wp:extent cx="5994400" cy="19812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8" t="17257" r="5775" b="61490"/>
                    <a:stretch/>
                  </pic:blipFill>
                  <pic:spPr bwMode="auto">
                    <a:xfrm>
                      <a:off x="0" y="0"/>
                      <a:ext cx="5996761" cy="198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9E05DB" w14:textId="77777777" w:rsidR="009C309C" w:rsidRPr="003D07B9" w:rsidRDefault="009C309C" w:rsidP="009C3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536039" w14:textId="77777777" w:rsidR="009C309C" w:rsidRPr="003D07B9" w:rsidRDefault="009C309C" w:rsidP="009C3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9F575A" w14:textId="77777777" w:rsidR="009C309C" w:rsidRPr="003D07B9" w:rsidRDefault="009C309C" w:rsidP="009C3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E70039" w14:textId="77777777" w:rsidR="009C309C" w:rsidRPr="003D07B9" w:rsidRDefault="009C309C" w:rsidP="009C309C">
      <w:pPr>
        <w:spacing w:after="0" w:line="240" w:lineRule="auto"/>
      </w:pPr>
    </w:p>
    <w:p w14:paraId="1B01CCE9" w14:textId="77777777" w:rsidR="009C309C" w:rsidRPr="003D07B9" w:rsidRDefault="009C309C" w:rsidP="009C3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1ED313" w14:textId="77777777" w:rsidR="009C309C" w:rsidRPr="003D07B9" w:rsidRDefault="009C309C" w:rsidP="009C30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07B9">
        <w:rPr>
          <w:rFonts w:ascii="Times New Roman" w:hAnsi="Times New Roman" w:cs="Times New Roman"/>
          <w:b/>
          <w:sz w:val="40"/>
          <w:szCs w:val="40"/>
        </w:rPr>
        <w:t>П</w:t>
      </w:r>
      <w:r>
        <w:rPr>
          <w:rFonts w:ascii="Times New Roman" w:hAnsi="Times New Roman" w:cs="Times New Roman"/>
          <w:b/>
          <w:sz w:val="40"/>
          <w:szCs w:val="40"/>
        </w:rPr>
        <w:t>ОЛОЖЕНИЕ</w:t>
      </w:r>
    </w:p>
    <w:p w14:paraId="4C943DDE" w14:textId="77777777" w:rsidR="009C309C" w:rsidRPr="003D07B9" w:rsidRDefault="009C309C" w:rsidP="009C3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164FCD" w14:textId="77777777" w:rsidR="009C309C" w:rsidRPr="003D07B9" w:rsidRDefault="009C309C" w:rsidP="009C309C">
      <w:pPr>
        <w:spacing w:after="0" w:line="240" w:lineRule="auto"/>
        <w:jc w:val="center"/>
      </w:pPr>
    </w:p>
    <w:p w14:paraId="690069BA" w14:textId="743313C7" w:rsidR="009C309C" w:rsidRPr="003D07B9" w:rsidRDefault="009C309C" w:rsidP="009C30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07B9">
        <w:rPr>
          <w:rFonts w:ascii="Times New Roman" w:hAnsi="Times New Roman"/>
          <w:b/>
          <w:sz w:val="32"/>
          <w:szCs w:val="32"/>
        </w:rPr>
        <w:t xml:space="preserve">о порядке проведения </w:t>
      </w:r>
      <w:r>
        <w:rPr>
          <w:rFonts w:ascii="Times New Roman" w:hAnsi="Times New Roman"/>
          <w:b/>
          <w:sz w:val="32"/>
          <w:szCs w:val="32"/>
        </w:rPr>
        <w:t>административно – общественного (трёхступенчатого) контроля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охраны труда</w:t>
      </w:r>
    </w:p>
    <w:p w14:paraId="4FE4E0F5" w14:textId="77777777" w:rsidR="009C309C" w:rsidRPr="003D07B9" w:rsidRDefault="009C309C" w:rsidP="009C30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7B9">
        <w:rPr>
          <w:rFonts w:ascii="Times New Roman" w:hAnsi="Times New Roman" w:cs="Times New Roman"/>
          <w:b/>
          <w:sz w:val="32"/>
          <w:szCs w:val="32"/>
        </w:rPr>
        <w:t xml:space="preserve"> муниципального бюджетного учреждения </w:t>
      </w:r>
    </w:p>
    <w:p w14:paraId="1A96EF6C" w14:textId="77777777" w:rsidR="009C309C" w:rsidRPr="003D07B9" w:rsidRDefault="009C309C" w:rsidP="009C30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7B9">
        <w:rPr>
          <w:rFonts w:ascii="Times New Roman" w:hAnsi="Times New Roman" w:cs="Times New Roman"/>
          <w:b/>
          <w:sz w:val="32"/>
          <w:szCs w:val="32"/>
        </w:rPr>
        <w:t xml:space="preserve">дополнительного образования </w:t>
      </w:r>
    </w:p>
    <w:p w14:paraId="2B6BC299" w14:textId="77777777" w:rsidR="009C309C" w:rsidRPr="003D07B9" w:rsidRDefault="009C309C" w:rsidP="009C30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7B9">
        <w:rPr>
          <w:rFonts w:ascii="Times New Roman" w:hAnsi="Times New Roman" w:cs="Times New Roman"/>
          <w:b/>
          <w:sz w:val="32"/>
          <w:szCs w:val="32"/>
        </w:rPr>
        <w:t>«Центр дополнительного образования для детей»</w:t>
      </w:r>
    </w:p>
    <w:p w14:paraId="6015428B" w14:textId="77777777" w:rsidR="009C309C" w:rsidRPr="003D07B9" w:rsidRDefault="009C309C" w:rsidP="009C3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A6BBF8" w14:textId="77777777" w:rsidR="009C309C" w:rsidRPr="003D07B9" w:rsidRDefault="009C309C" w:rsidP="009C3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85DB08" w14:textId="77777777" w:rsidR="009C309C" w:rsidRPr="003D07B9" w:rsidRDefault="009C309C" w:rsidP="009C3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3095BF" w14:textId="77777777" w:rsidR="009C309C" w:rsidRPr="003D07B9" w:rsidRDefault="009C309C" w:rsidP="009C3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EDCA69" w14:textId="77777777" w:rsidR="009C309C" w:rsidRPr="003D07B9" w:rsidRDefault="009C309C" w:rsidP="009C3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AC1BD" w14:textId="77777777" w:rsidR="009C309C" w:rsidRPr="003D07B9" w:rsidRDefault="009C309C" w:rsidP="009C3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672DDA" w14:textId="77777777" w:rsidR="009C309C" w:rsidRPr="003D07B9" w:rsidRDefault="009C309C" w:rsidP="009C3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6D4E5" w14:textId="77777777" w:rsidR="009C309C" w:rsidRPr="003D07B9" w:rsidRDefault="009C309C" w:rsidP="009C3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3220B9" w14:textId="77777777" w:rsidR="009C309C" w:rsidRPr="003D07B9" w:rsidRDefault="009C309C" w:rsidP="009C3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1E1047" w14:textId="77777777" w:rsidR="009C309C" w:rsidRPr="003D07B9" w:rsidRDefault="009C309C" w:rsidP="009C3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636109" w14:textId="77777777" w:rsidR="009C309C" w:rsidRPr="003D07B9" w:rsidRDefault="009C309C" w:rsidP="009C3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8E9008" w14:textId="77777777" w:rsidR="009C309C" w:rsidRPr="003D07B9" w:rsidRDefault="009C309C" w:rsidP="009C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83CC1" w14:textId="77777777" w:rsidR="009C309C" w:rsidRPr="003D07B9" w:rsidRDefault="009C309C" w:rsidP="009C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F7448" w14:textId="77777777" w:rsidR="009C309C" w:rsidRPr="003D07B9" w:rsidRDefault="009C309C" w:rsidP="009C309C">
      <w:pPr>
        <w:spacing w:after="0" w:line="240" w:lineRule="auto"/>
      </w:pPr>
    </w:p>
    <w:p w14:paraId="1A9CC287" w14:textId="77777777" w:rsidR="009C309C" w:rsidRPr="003D07B9" w:rsidRDefault="009C309C" w:rsidP="009C3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1A512" w14:textId="20D2AA5B" w:rsidR="009C309C" w:rsidRDefault="009C309C" w:rsidP="009C3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DE1F34" w14:textId="77777777" w:rsidR="009C309C" w:rsidRPr="003D07B9" w:rsidRDefault="009C309C" w:rsidP="009C3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E11C144" w14:textId="374BDB91" w:rsidR="009C309C" w:rsidRPr="009C309C" w:rsidRDefault="009C309C" w:rsidP="009C3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</w:t>
      </w:r>
      <w:r w:rsidRPr="003D07B9">
        <w:rPr>
          <w:rFonts w:ascii="Times New Roman" w:hAnsi="Times New Roman" w:cs="Times New Roman"/>
          <w:b/>
          <w:sz w:val="28"/>
          <w:szCs w:val="28"/>
        </w:rPr>
        <w:t xml:space="preserve"> Курская 2022г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BD49B77" w14:textId="76C49194" w:rsidR="00E11C0F" w:rsidRPr="00B93790" w:rsidRDefault="00E11C0F" w:rsidP="00E11C0F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B9379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1.ОБШИЕ ПОЛОЖЕНИЯ</w:t>
      </w:r>
    </w:p>
    <w:p w14:paraId="06EFFA40" w14:textId="672D52E5" w:rsidR="00E11C0F" w:rsidRDefault="00E11C0F" w:rsidP="00E11C0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11C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1.1.</w:t>
      </w:r>
      <w:r w:rsidR="009E3D6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Настоящее положение об административно – общественном контроле по охране труда муниципального бюджетного учреждения дополнительного образования «Центр дополнительного образования для детей» разработано в соответствии с Федеральным законом № 272-ФЗ «Об образовании в Российской Федерации» </w:t>
      </w:r>
    </w:p>
    <w:p w14:paraId="2E635E2C" w14:textId="35208A7D" w:rsidR="00E11C0F" w:rsidRDefault="00E11C0F" w:rsidP="00E11C0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 трехступенчатого контроля по технике безопасности в настоящее время является одним из основных организационных мероприятий в борьбе с производительным травматизмом, аварийностью и профессиональными заболеваниями.</w:t>
      </w:r>
    </w:p>
    <w:p w14:paraId="2C2D623A" w14:textId="77777777" w:rsidR="00E11C0F" w:rsidRDefault="00E11C0F" w:rsidP="00E11C0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Систематическое проведение такого контроля дает возможность своевременно выявить и устранить недостатки по охране труда, предотвратить возникновение несчастных случаев, аварий, профзаболеваний.</w:t>
      </w:r>
    </w:p>
    <w:p w14:paraId="7DD6C15B" w14:textId="77777777" w:rsidR="00B93790" w:rsidRDefault="00E11C0F" w:rsidP="00E11C0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Трехступенчатый контроль ставит своей задачей привлечь повседневное внимание</w:t>
      </w:r>
      <w:r w:rsidR="00B937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вопросам техники безопасности администрацию, профсоюзные органы и органы управления образованием.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</w:p>
    <w:p w14:paraId="3758211A" w14:textId="77777777" w:rsidR="009C309C" w:rsidRDefault="00B93790" w:rsidP="00E11C0F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B9379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2.ОРГАНИЗАЦИЯ И ПРОВЕДЕНИЕ ТРЕХСТУПЕНЧАТОГО КОНТРОЛЯ</w:t>
      </w:r>
    </w:p>
    <w:p w14:paraId="1B4F1DE6" w14:textId="4DFB28C6" w:rsidR="003312D4" w:rsidRPr="009C309C" w:rsidRDefault="00E11C0F" w:rsidP="00E11C0F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D07B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 w:rsidR="003D07B9" w:rsidRPr="003D07B9"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en-US" w:eastAsia="ru-RU"/>
        </w:rPr>
        <w:t>I</w:t>
      </w:r>
      <w:r w:rsidR="00B93790" w:rsidRPr="003D07B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ступень</w:t>
      </w:r>
      <w:r w:rsidR="00B937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Осуществляют педагоги, которые ежедневно до начала работы (занятий)</w:t>
      </w:r>
      <w:r w:rsidR="003312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проверяют рабочее место, исправность оборудования и т.д. При обнаружении отклонений от правил и норм охраны труда, производственной санитарии, пожарной безопасности, электробезопасности, недостатки, которые могут устранены сразу, устраняются немедленно, остальные записываются в журнал административно – общественного контроля.</w:t>
      </w:r>
    </w:p>
    <w:p w14:paraId="55A0634D" w14:textId="78BB53E3" w:rsidR="003312D4" w:rsidRDefault="003D07B9" w:rsidP="00E11C0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D07B9"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en-US" w:eastAsia="ru-RU"/>
        </w:rPr>
        <w:t>II</w:t>
      </w:r>
      <w:r w:rsidR="003312D4" w:rsidRPr="003D07B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ступень.</w:t>
      </w:r>
      <w:r w:rsidR="003312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Осуществляют заместитель директора, методисты, заведующий хозяйством, уполномоченный по охране труда, которые один раз в месяц проводят проверку состояния охраны труда, пожарной безопасности, электробезопасности и производственной санитарии во всех помещениях образовательного учреждения, принимают меры к устранению выявленных недостатков. Недостатки, устранение которых требует определенного времени и затрат, записывают в журнал административно – общественного контроля с указанием сроков выполнения, исполнителей и сообщают директору учреждения.</w:t>
      </w:r>
    </w:p>
    <w:p w14:paraId="11B17615" w14:textId="17545756" w:rsidR="00E11C0F" w:rsidRPr="00E11C0F" w:rsidRDefault="003D07B9" w:rsidP="00E11C0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D07B9"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en-US" w:eastAsia="ru-RU"/>
        </w:rPr>
        <w:t>III</w:t>
      </w:r>
      <w:r w:rsidR="003312D4" w:rsidRPr="003D07B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ступень.</w:t>
      </w:r>
      <w:r w:rsidR="003312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Осуществляет директор образовательного учреждения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совместно с председателем выборного профсоюзного органа, которые один раз в квартал изучают материалы второй ступени административно – общественного контроля, на основании результатов анализа, проводят проверку состояния охраны труда, заслушивают на совещаниях, заседаниях администрации и выборного профсоюзного органа ответственных лиц за выполнение соглашения по охране труда, планов, приказов, предписаний, проводят анализ происшедших несчастных случаев. На основании проверки и обсуждения вопросов о состоянии охраны труда издается приказ директора учреждения.</w:t>
      </w:r>
      <w:r w:rsidR="00E11C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</w:t>
      </w:r>
    </w:p>
    <w:p w14:paraId="65782DA5" w14:textId="77777777" w:rsidR="00E11C0F" w:rsidRDefault="00E11C0F" w:rsidP="00E11C0F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14:paraId="05A46A66" w14:textId="19A7383D" w:rsidR="00E11C0F" w:rsidRDefault="00E11C0F" w:rsidP="00E11C0F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14:paraId="3F254644" w14:textId="14056AD5" w:rsidR="003D07B9" w:rsidRDefault="003D07B9" w:rsidP="00E11C0F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14:paraId="2EE035D6" w14:textId="77777777" w:rsidR="003D07B9" w:rsidRDefault="003D07B9" w:rsidP="00E11C0F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14:paraId="6E60FAFB" w14:textId="4E7BFCF7" w:rsidR="00E11C0F" w:rsidRDefault="00E11C0F" w:rsidP="00E11C0F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Инструкцию разработал ___________________/__________________________/</w:t>
      </w:r>
    </w:p>
    <w:p w14:paraId="19895769" w14:textId="77777777" w:rsidR="00E11C0F" w:rsidRDefault="00E11C0F" w:rsidP="00E11C0F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14:paraId="67E770C3" w14:textId="77777777" w:rsidR="00E11C0F" w:rsidRDefault="00E11C0F" w:rsidP="00E11C0F">
      <w:pPr>
        <w:spacing w:after="0" w:line="240" w:lineRule="auto"/>
      </w:pPr>
    </w:p>
    <w:p w14:paraId="34DDCA06" w14:textId="77777777" w:rsidR="00E11C0F" w:rsidRDefault="00E11C0F" w:rsidP="00E11C0F">
      <w:pPr>
        <w:spacing w:after="0" w:line="24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</w:p>
    <w:p w14:paraId="65CBC0EB" w14:textId="6A7E1F04" w:rsidR="00B43ABE" w:rsidRDefault="00B43ABE"/>
    <w:p w14:paraId="0378D936" w14:textId="4E31B0A7" w:rsidR="003D07B9" w:rsidRDefault="003D07B9"/>
    <w:p w14:paraId="6352CDCF" w14:textId="7AAE618D" w:rsidR="003D07B9" w:rsidRDefault="003D07B9"/>
    <w:p w14:paraId="483E4F95" w14:textId="77777777" w:rsidR="003D07B9" w:rsidRDefault="003D07B9"/>
    <w:sectPr w:rsidR="003D07B9" w:rsidSect="00E11C0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119DF"/>
    <w:multiLevelType w:val="hybridMultilevel"/>
    <w:tmpl w:val="BBD42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BE"/>
    <w:rsid w:val="0004408B"/>
    <w:rsid w:val="003312D4"/>
    <w:rsid w:val="003D07B9"/>
    <w:rsid w:val="009C309C"/>
    <w:rsid w:val="009E3D69"/>
    <w:rsid w:val="00B43ABE"/>
    <w:rsid w:val="00B93790"/>
    <w:rsid w:val="00E1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ACDE"/>
  <w15:chartTrackingRefBased/>
  <w15:docId w15:val="{C7EA9E0A-7DE3-4084-A712-6CCFAB71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C0F"/>
    <w:pPr>
      <w:spacing w:after="200" w:line="276" w:lineRule="auto"/>
    </w:pPr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cp:lastPrinted>2022-08-17T14:04:00Z</cp:lastPrinted>
  <dcterms:created xsi:type="dcterms:W3CDTF">2022-08-17T13:20:00Z</dcterms:created>
  <dcterms:modified xsi:type="dcterms:W3CDTF">2022-12-08T10:06:00Z</dcterms:modified>
</cp:coreProperties>
</file>