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00E" w:rsidRPr="007E3399" w:rsidRDefault="001A600E" w:rsidP="001A600E">
      <w:pPr>
        <w:pStyle w:val="a3"/>
        <w:jc w:val="right"/>
        <w:rPr>
          <w:rFonts w:ascii="Times New Roman" w:hAnsi="Times New Roman"/>
          <w:b/>
          <w:color w:val="365F91" w:themeColor="accent1" w:themeShade="BF"/>
          <w:sz w:val="28"/>
        </w:rPr>
      </w:pPr>
      <w:r w:rsidRPr="007E3399">
        <w:rPr>
          <w:rFonts w:ascii="Times New Roman" w:hAnsi="Times New Roman"/>
          <w:b/>
          <w:color w:val="365F91" w:themeColor="accent1" w:themeShade="BF"/>
          <w:sz w:val="28"/>
        </w:rPr>
        <w:t>Приложение 2</w:t>
      </w:r>
    </w:p>
    <w:p w:rsidR="00E67A9D" w:rsidRPr="007E3399" w:rsidRDefault="00BC1F2C" w:rsidP="00E67A9D">
      <w:pPr>
        <w:pStyle w:val="a3"/>
        <w:jc w:val="center"/>
        <w:rPr>
          <w:rFonts w:ascii="Times New Roman" w:hAnsi="Times New Roman"/>
          <w:b/>
          <w:color w:val="365F91" w:themeColor="accent1" w:themeShade="BF"/>
          <w:sz w:val="14"/>
        </w:rPr>
      </w:pPr>
      <w:r w:rsidRPr="007E3399">
        <w:rPr>
          <w:rFonts w:ascii="Times New Roman" w:hAnsi="Times New Roman"/>
          <w:b/>
          <w:color w:val="365F91" w:themeColor="accent1" w:themeShade="BF"/>
          <w:sz w:val="28"/>
        </w:rPr>
        <w:t>МЕТОДИЧЕСКАЯ РАЗРАБОТКА</w:t>
      </w:r>
    </w:p>
    <w:p w:rsidR="00BC1F2C" w:rsidRPr="007E3399" w:rsidRDefault="00860552" w:rsidP="00E67A9D">
      <w:pPr>
        <w:pStyle w:val="a3"/>
        <w:jc w:val="center"/>
        <w:rPr>
          <w:rFonts w:ascii="Times New Roman" w:hAnsi="Times New Roman"/>
          <w:color w:val="365F91" w:themeColor="accent1" w:themeShade="BF"/>
        </w:rPr>
      </w:pPr>
      <w:r w:rsidRPr="007E3399">
        <w:rPr>
          <w:rFonts w:ascii="Times New Roman" w:hAnsi="Times New Roman"/>
          <w:color w:val="365F91" w:themeColor="accent1" w:themeShade="BF"/>
          <w:sz w:val="28"/>
        </w:rPr>
        <w:t>«</w:t>
      </w:r>
      <w:r w:rsidR="00E67A9D" w:rsidRPr="007E3399">
        <w:rPr>
          <w:rFonts w:ascii="Times New Roman" w:hAnsi="Times New Roman"/>
          <w:color w:val="365F91" w:themeColor="accent1" w:themeShade="BF"/>
          <w:sz w:val="28"/>
        </w:rPr>
        <w:t>ТРИЗ технология», как развитие лексико-грамматического строя речи»</w:t>
      </w:r>
    </w:p>
    <w:p w:rsidR="00BC1F2C" w:rsidRPr="007E3399" w:rsidRDefault="00BC1F2C" w:rsidP="002B3BED">
      <w:pPr>
        <w:pStyle w:val="a3"/>
        <w:spacing w:after="0"/>
        <w:jc w:val="center"/>
        <w:rPr>
          <w:rFonts w:ascii="Times New Roman" w:hAnsi="Times New Roman"/>
          <w:color w:val="365F91" w:themeColor="accent1" w:themeShade="BF"/>
          <w:sz w:val="28"/>
        </w:rPr>
      </w:pPr>
      <w:r w:rsidRPr="007E3399">
        <w:rPr>
          <w:rFonts w:ascii="Times New Roman" w:hAnsi="Times New Roman"/>
          <w:color w:val="365F91" w:themeColor="accent1" w:themeShade="BF"/>
          <w:sz w:val="28"/>
        </w:rPr>
        <w:t>для раздела</w:t>
      </w:r>
      <w:r w:rsidR="00E67A9D" w:rsidRPr="007E3399">
        <w:rPr>
          <w:rFonts w:ascii="Times New Roman" w:hAnsi="Times New Roman"/>
          <w:color w:val="365F91" w:themeColor="accent1" w:themeShade="BF"/>
          <w:sz w:val="28"/>
        </w:rPr>
        <w:t xml:space="preserve"> </w:t>
      </w:r>
      <w:r w:rsidRPr="007E3399">
        <w:rPr>
          <w:rFonts w:ascii="Times New Roman" w:hAnsi="Times New Roman"/>
          <w:color w:val="365F91" w:themeColor="accent1" w:themeShade="BF"/>
          <w:sz w:val="28"/>
        </w:rPr>
        <w:t>«Гласные, согласные!»</w:t>
      </w:r>
    </w:p>
    <w:p w:rsidR="00D4088A" w:rsidRPr="002B3BED" w:rsidRDefault="00D4088A" w:rsidP="002B3BE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2B3BED">
        <w:rPr>
          <w:rFonts w:ascii="Times New Roman" w:hAnsi="Times New Roman" w:cs="Times New Roman"/>
          <w:sz w:val="24"/>
          <w:szCs w:val="28"/>
        </w:rPr>
        <w:t>Каждый ребёнок изначально талантлив</w:t>
      </w:r>
    </w:p>
    <w:p w:rsidR="00D4088A" w:rsidRPr="002B3BED" w:rsidRDefault="00D4088A" w:rsidP="00FE004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2B3BED">
        <w:rPr>
          <w:rFonts w:ascii="Times New Roman" w:hAnsi="Times New Roman" w:cs="Times New Roman"/>
          <w:sz w:val="24"/>
          <w:szCs w:val="28"/>
        </w:rPr>
        <w:t>и даже гениален, но его надо научить ориентироваться</w:t>
      </w:r>
    </w:p>
    <w:p w:rsidR="00D4088A" w:rsidRPr="002B3BED" w:rsidRDefault="00D4088A" w:rsidP="00FE004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2B3BED">
        <w:rPr>
          <w:rFonts w:ascii="Times New Roman" w:hAnsi="Times New Roman" w:cs="Times New Roman"/>
          <w:sz w:val="24"/>
          <w:szCs w:val="28"/>
        </w:rPr>
        <w:t>в современном мире, чтобы при минимуме</w:t>
      </w:r>
    </w:p>
    <w:p w:rsidR="00D4088A" w:rsidRPr="002B3BED" w:rsidRDefault="00D4088A" w:rsidP="00FE004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2B3BED">
        <w:rPr>
          <w:rFonts w:ascii="Times New Roman" w:hAnsi="Times New Roman" w:cs="Times New Roman"/>
          <w:sz w:val="24"/>
          <w:szCs w:val="28"/>
        </w:rPr>
        <w:t>затрат достичь максимума эффекта.</w:t>
      </w:r>
    </w:p>
    <w:p w:rsidR="00D4088A" w:rsidRPr="002B3BED" w:rsidRDefault="00D4088A" w:rsidP="00FE004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2B3BED">
        <w:rPr>
          <w:rFonts w:ascii="Times New Roman" w:hAnsi="Times New Roman" w:cs="Times New Roman"/>
          <w:sz w:val="24"/>
          <w:szCs w:val="28"/>
        </w:rPr>
        <w:t>Г. С. </w:t>
      </w:r>
      <w:proofErr w:type="spellStart"/>
      <w:r w:rsidRPr="002B3BED">
        <w:rPr>
          <w:rFonts w:ascii="Times New Roman" w:hAnsi="Times New Roman" w:cs="Times New Roman"/>
          <w:sz w:val="24"/>
          <w:szCs w:val="28"/>
        </w:rPr>
        <w:t>Альтшуллер</w:t>
      </w:r>
      <w:proofErr w:type="spellEnd"/>
    </w:p>
    <w:p w:rsidR="00237240" w:rsidRPr="00B632F5" w:rsidRDefault="00B632F5" w:rsidP="003509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закладка"/>
      <w:bookmarkStart w:id="1" w:name="_GoBack"/>
      <w:bookmarkEnd w:id="0"/>
      <w:bookmarkEnd w:id="1"/>
      <w:r w:rsidRPr="00B632F5">
        <w:rPr>
          <w:rFonts w:ascii="Times New Roman" w:hAnsi="Times New Roman" w:cs="Times New Roman"/>
          <w:sz w:val="28"/>
          <w:szCs w:val="28"/>
        </w:rPr>
        <w:t xml:space="preserve">Обучение грамоте дошкольников – это важный этап на пути подготовки к школе. </w:t>
      </w:r>
      <w:r w:rsidR="00237240" w:rsidRPr="00B632F5">
        <w:rPr>
          <w:rFonts w:ascii="Times New Roman" w:hAnsi="Times New Roman" w:cs="Times New Roman"/>
          <w:sz w:val="28"/>
          <w:szCs w:val="28"/>
        </w:rPr>
        <w:t>Одним из эффективных средств подготовки к обучению дошкольников грамоте является применение элементов теории решения изобретательских задач (ТРИЗ).</w:t>
      </w:r>
    </w:p>
    <w:p w:rsidR="00B0325D" w:rsidRPr="00FE0045" w:rsidRDefault="00B0325D" w:rsidP="00BC1F2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 xml:space="preserve">Использование ТРИЗ </w:t>
      </w:r>
      <w:r w:rsidR="00B632F5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Pr="00FE0045">
        <w:rPr>
          <w:rFonts w:ascii="Times New Roman" w:hAnsi="Times New Roman" w:cs="Times New Roman"/>
          <w:sz w:val="28"/>
          <w:szCs w:val="28"/>
        </w:rPr>
        <w:t>способствует не только формированию механизмов языковой компетенции, но и раскрывает творческие потенциальные способности каждого ребёнка</w:t>
      </w:r>
      <w:r w:rsidR="006D0FC0">
        <w:rPr>
          <w:rFonts w:ascii="Times New Roman" w:hAnsi="Times New Roman" w:cs="Times New Roman"/>
          <w:sz w:val="28"/>
          <w:szCs w:val="28"/>
        </w:rPr>
        <w:t>.</w:t>
      </w:r>
    </w:p>
    <w:p w:rsidR="00237240" w:rsidRPr="00FE0045" w:rsidRDefault="00583657" w:rsidP="00BC1F2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Особенностью </w:t>
      </w:r>
      <w:r w:rsidR="00BC119F" w:rsidRPr="00FE0045">
        <w:rPr>
          <w:rFonts w:ascii="Times New Roman" w:hAnsi="Times New Roman" w:cs="Times New Roman"/>
          <w:sz w:val="28"/>
          <w:szCs w:val="28"/>
        </w:rPr>
        <w:t>содержания ТРИЗ</w:t>
      </w:r>
      <w:r w:rsidRPr="00FE0045">
        <w:rPr>
          <w:rFonts w:ascii="Times New Roman" w:hAnsi="Times New Roman" w:cs="Times New Roman"/>
          <w:sz w:val="28"/>
          <w:szCs w:val="28"/>
        </w:rPr>
        <w:t xml:space="preserve"> является поисковой</w:t>
      </w:r>
      <w:r w:rsidR="00B632F5" w:rsidRPr="00B632F5">
        <w:rPr>
          <w:rFonts w:ascii="Times New Roman" w:hAnsi="Times New Roman" w:cs="Times New Roman"/>
          <w:sz w:val="28"/>
          <w:szCs w:val="28"/>
        </w:rPr>
        <w:t xml:space="preserve"> </w:t>
      </w:r>
      <w:r w:rsidR="00B632F5" w:rsidRPr="00FE0045">
        <w:rPr>
          <w:rFonts w:ascii="Times New Roman" w:hAnsi="Times New Roman" w:cs="Times New Roman"/>
          <w:sz w:val="28"/>
          <w:szCs w:val="28"/>
        </w:rPr>
        <w:t>процесс</w:t>
      </w:r>
      <w:r w:rsidRPr="00FE0045">
        <w:rPr>
          <w:rFonts w:ascii="Times New Roman" w:hAnsi="Times New Roman" w:cs="Times New Roman"/>
          <w:sz w:val="28"/>
          <w:szCs w:val="28"/>
        </w:rPr>
        <w:t xml:space="preserve">, решение изобретательских задач, поиск решений которых </w:t>
      </w:r>
      <w:r w:rsidRPr="00B632F5">
        <w:rPr>
          <w:rFonts w:ascii="Times New Roman" w:hAnsi="Times New Roman" w:cs="Times New Roman"/>
          <w:sz w:val="28"/>
        </w:rPr>
        <w:t>опирается на теорию</w:t>
      </w:r>
      <w:r w:rsidRPr="00B632F5">
        <w:rPr>
          <w:rFonts w:ascii="Times New Roman" w:hAnsi="Times New Roman" w:cs="Times New Roman"/>
          <w:sz w:val="36"/>
          <w:szCs w:val="28"/>
        </w:rPr>
        <w:t xml:space="preserve"> </w:t>
      </w:r>
      <w:r w:rsidRPr="00FE0045">
        <w:rPr>
          <w:rFonts w:ascii="Times New Roman" w:hAnsi="Times New Roman" w:cs="Times New Roman"/>
          <w:sz w:val="28"/>
          <w:szCs w:val="28"/>
        </w:rPr>
        <w:t>творчества или теорию развития мышления. </w:t>
      </w:r>
    </w:p>
    <w:p w:rsidR="001C5BFE" w:rsidRPr="00FE0045" w:rsidRDefault="00D4088A" w:rsidP="008675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F2C">
        <w:rPr>
          <w:rFonts w:ascii="Times New Roman" w:hAnsi="Times New Roman" w:cs="Times New Roman"/>
          <w:b/>
          <w:sz w:val="28"/>
          <w:szCs w:val="28"/>
        </w:rPr>
        <w:t>Цель</w:t>
      </w:r>
      <w:r w:rsidR="00866047" w:rsidRPr="00FE0045">
        <w:rPr>
          <w:rFonts w:ascii="Times New Roman" w:hAnsi="Times New Roman" w:cs="Times New Roman"/>
          <w:sz w:val="28"/>
          <w:szCs w:val="28"/>
        </w:rPr>
        <w:t xml:space="preserve"> методической разработки</w:t>
      </w:r>
      <w:r w:rsidR="00867570">
        <w:rPr>
          <w:rFonts w:ascii="Times New Roman" w:hAnsi="Times New Roman" w:cs="Times New Roman"/>
          <w:sz w:val="28"/>
          <w:szCs w:val="28"/>
        </w:rPr>
        <w:t xml:space="preserve"> </w:t>
      </w:r>
      <w:r w:rsidR="00AC316C" w:rsidRPr="00FE0045">
        <w:rPr>
          <w:rFonts w:ascii="Times New Roman" w:hAnsi="Times New Roman" w:cs="Times New Roman"/>
          <w:sz w:val="28"/>
          <w:szCs w:val="28"/>
        </w:rPr>
        <w:t>–</w:t>
      </w:r>
      <w:r w:rsidR="003B111F">
        <w:rPr>
          <w:rFonts w:ascii="Times New Roman" w:hAnsi="Times New Roman" w:cs="Times New Roman"/>
          <w:sz w:val="28"/>
          <w:szCs w:val="28"/>
        </w:rPr>
        <w:t xml:space="preserve"> </w:t>
      </w:r>
      <w:r w:rsidR="00867570">
        <w:rPr>
          <w:rFonts w:ascii="Times New Roman" w:hAnsi="Times New Roman" w:cs="Times New Roman"/>
          <w:sz w:val="28"/>
          <w:szCs w:val="28"/>
        </w:rPr>
        <w:t>ознакомление</w:t>
      </w:r>
      <w:r w:rsidR="003B111F">
        <w:rPr>
          <w:rFonts w:ascii="Times New Roman" w:hAnsi="Times New Roman" w:cs="Times New Roman"/>
          <w:sz w:val="28"/>
          <w:szCs w:val="28"/>
        </w:rPr>
        <w:t xml:space="preserve">  с ТРИЗ  технологией</w:t>
      </w:r>
      <w:r w:rsidR="0097313D" w:rsidRPr="00FE0045">
        <w:rPr>
          <w:rFonts w:ascii="Times New Roman" w:hAnsi="Times New Roman" w:cs="Times New Roman"/>
          <w:sz w:val="28"/>
          <w:szCs w:val="28"/>
        </w:rPr>
        <w:t>,</w:t>
      </w:r>
      <w:r w:rsidR="00AC316C" w:rsidRPr="00FE0045">
        <w:rPr>
          <w:rFonts w:ascii="Times New Roman" w:hAnsi="Times New Roman" w:cs="Times New Roman"/>
          <w:sz w:val="28"/>
          <w:szCs w:val="28"/>
        </w:rPr>
        <w:t xml:space="preserve"> </w:t>
      </w:r>
      <w:r w:rsidR="00867570">
        <w:rPr>
          <w:rFonts w:ascii="Times New Roman" w:hAnsi="Times New Roman" w:cs="Times New Roman"/>
          <w:sz w:val="28"/>
          <w:szCs w:val="28"/>
        </w:rPr>
        <w:t xml:space="preserve">как эффективное средство </w:t>
      </w:r>
      <w:r w:rsidR="00AC316C" w:rsidRPr="00FE0045">
        <w:rPr>
          <w:rFonts w:ascii="Times New Roman" w:hAnsi="Times New Roman" w:cs="Times New Roman"/>
          <w:sz w:val="28"/>
          <w:szCs w:val="28"/>
        </w:rPr>
        <w:t xml:space="preserve"> для развития </w:t>
      </w:r>
      <w:r w:rsidR="002D1259" w:rsidRPr="00FE0045">
        <w:rPr>
          <w:rFonts w:ascii="Times New Roman" w:hAnsi="Times New Roman" w:cs="Times New Roman"/>
          <w:sz w:val="28"/>
          <w:szCs w:val="28"/>
        </w:rPr>
        <w:t xml:space="preserve">мышления, </w:t>
      </w:r>
      <w:r w:rsidR="00867570">
        <w:rPr>
          <w:rFonts w:ascii="Times New Roman" w:hAnsi="Times New Roman" w:cs="Times New Roman"/>
          <w:sz w:val="28"/>
          <w:szCs w:val="28"/>
        </w:rPr>
        <w:t xml:space="preserve">поисковой активности и </w:t>
      </w:r>
      <w:r w:rsidR="00AC316C" w:rsidRPr="00FE0045">
        <w:rPr>
          <w:rFonts w:ascii="Times New Roman" w:hAnsi="Times New Roman" w:cs="Times New Roman"/>
          <w:sz w:val="28"/>
          <w:szCs w:val="28"/>
        </w:rPr>
        <w:t>лексико-грамматического строя речи</w:t>
      </w:r>
      <w:r w:rsidR="0086757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03611" w:rsidRPr="00BC1F2C" w:rsidRDefault="00303611" w:rsidP="0035097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F2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7570" w:rsidRPr="00E8719E" w:rsidRDefault="00867570" w:rsidP="00867570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способствовать развитие основных психических </w:t>
      </w:r>
      <w:r w:rsidRPr="00EF1F4D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процессов – памяти</w:t>
      </w: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, внимания, </w:t>
      </w:r>
      <w:r w:rsidRPr="00EF1F4D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образного мышления</w:t>
      </w: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867570" w:rsidRPr="00867570" w:rsidRDefault="00867570" w:rsidP="00867570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способствовать развитию </w:t>
      </w:r>
      <w:r w:rsidRPr="00E67A9D">
        <w:rPr>
          <w:rFonts w:ascii="Times New Roman" w:hAnsi="Times New Roman" w:cs="Times New Roman"/>
          <w:sz w:val="28"/>
        </w:rPr>
        <w:t>лексико-грамматического строя речи</w:t>
      </w: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, расширению и обогащению словарного запаса детей</w:t>
      </w:r>
      <w:r w:rsidRPr="00E871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3611" w:rsidRDefault="00BF1D60" w:rsidP="00BF1D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D60">
        <w:rPr>
          <w:rFonts w:ascii="Times New Roman" w:hAnsi="Times New Roman" w:cs="Times New Roman"/>
          <w:b/>
          <w:sz w:val="28"/>
          <w:szCs w:val="28"/>
        </w:rPr>
        <w:t>Описание ТРИЗ технологии</w:t>
      </w:r>
    </w:p>
    <w:p w:rsidR="00BF1D60" w:rsidRPr="00FE0045" w:rsidRDefault="00BF1D60" w:rsidP="00FE004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E0045">
        <w:rPr>
          <w:rFonts w:ascii="Times New Roman" w:hAnsi="Times New Roman" w:cs="Times New Roman"/>
          <w:b/>
          <w:sz w:val="28"/>
          <w:szCs w:val="28"/>
        </w:rPr>
        <w:t> Автоматизация заданного звука</w:t>
      </w:r>
    </w:p>
    <w:p w:rsidR="003B111F" w:rsidRDefault="00BF1D60" w:rsidP="008675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Цель: автоматизация определенного звука</w:t>
      </w:r>
    </w:p>
    <w:p w:rsidR="00BE60D4" w:rsidRPr="00FE0045" w:rsidRDefault="00867570" w:rsidP="008675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635000</wp:posOffset>
            </wp:positionV>
            <wp:extent cx="3362325" cy="2628900"/>
            <wp:effectExtent l="19050" t="0" r="9525" b="0"/>
            <wp:wrapThrough wrapText="bothSides">
              <wp:wrapPolygon edited="0">
                <wp:start x="-122" y="0"/>
                <wp:lineTo x="-122" y="21443"/>
                <wp:lineTo x="21661" y="21443"/>
                <wp:lineTo x="21661" y="0"/>
                <wp:lineTo x="-122" y="0"/>
              </wp:wrapPolygon>
            </wp:wrapThrough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39" t="15030" r="4807" b="1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635000</wp:posOffset>
            </wp:positionV>
            <wp:extent cx="3190875" cy="2676525"/>
            <wp:effectExtent l="19050" t="0" r="9525" b="0"/>
            <wp:wrapThrough wrapText="bothSides">
              <wp:wrapPolygon edited="0">
                <wp:start x="-129" y="0"/>
                <wp:lineTo x="-129" y="21523"/>
                <wp:lineTo x="21664" y="21523"/>
                <wp:lineTo x="21664" y="0"/>
                <wp:lineTo x="-12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60" t="15230" r="10850" b="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0D4" w:rsidRPr="00FE0045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C55D1A" w:rsidRPr="00FE0045">
        <w:rPr>
          <w:rFonts w:ascii="Times New Roman" w:hAnsi="Times New Roman" w:cs="Times New Roman"/>
          <w:sz w:val="28"/>
          <w:szCs w:val="28"/>
        </w:rPr>
        <w:t>Определение позиции звука в слове (в начале, в середине, в конце). Выделение определенным цветом звук (гласный звук – красным, согласный звук – синим).</w:t>
      </w:r>
    </w:p>
    <w:p w:rsidR="00BE60D4" w:rsidRPr="002B3BED" w:rsidRDefault="002B3BED" w:rsidP="00FE00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-377190</wp:posOffset>
            </wp:positionV>
            <wp:extent cx="3171825" cy="2790825"/>
            <wp:effectExtent l="19050" t="0" r="9525" b="0"/>
            <wp:wrapThrough wrapText="bothSides">
              <wp:wrapPolygon edited="0">
                <wp:start x="-130" y="0"/>
                <wp:lineTo x="-130" y="21526"/>
                <wp:lineTo x="21665" y="21526"/>
                <wp:lineTo x="21665" y="0"/>
                <wp:lineTo x="-13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81" t="15030" r="7531"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5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-377190</wp:posOffset>
            </wp:positionV>
            <wp:extent cx="3171825" cy="2790825"/>
            <wp:effectExtent l="19050" t="0" r="9525" b="0"/>
            <wp:wrapThrough wrapText="bothSides">
              <wp:wrapPolygon edited="0">
                <wp:start x="-130" y="0"/>
                <wp:lineTo x="-130" y="21526"/>
                <wp:lineTo x="21665" y="21526"/>
                <wp:lineTo x="21665" y="0"/>
                <wp:lineTo x="-13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600" t="15431" r="5558"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269" w:rsidRPr="00FE0045">
        <w:rPr>
          <w:rFonts w:ascii="Times New Roman" w:hAnsi="Times New Roman" w:cs="Times New Roman"/>
          <w:b/>
          <w:sz w:val="28"/>
          <w:szCs w:val="28"/>
        </w:rPr>
        <w:t>Прочитай по первым звукам</w:t>
      </w:r>
    </w:p>
    <w:p w:rsidR="008A40F8" w:rsidRPr="00FE0045" w:rsidRDefault="008607DA" w:rsidP="00FE00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Цель: активизация мыслительной деятельности, закрепление навыков звукового анализа.</w:t>
      </w:r>
    </w:p>
    <w:p w:rsidR="00210ADF" w:rsidRDefault="00B15F17" w:rsidP="00FE00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3723640</wp:posOffset>
            </wp:positionV>
            <wp:extent cx="3105150" cy="2905125"/>
            <wp:effectExtent l="19050" t="0" r="0" b="0"/>
            <wp:wrapThrough wrapText="bothSides">
              <wp:wrapPolygon edited="0">
                <wp:start x="-133" y="0"/>
                <wp:lineTo x="-133" y="21529"/>
                <wp:lineTo x="21600" y="21529"/>
                <wp:lineTo x="21600" y="0"/>
                <wp:lineTo x="-133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777" t="15832" r="15862" b="1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5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3723640</wp:posOffset>
            </wp:positionV>
            <wp:extent cx="3152775" cy="2914650"/>
            <wp:effectExtent l="19050" t="0" r="9525" b="0"/>
            <wp:wrapThrough wrapText="bothSides">
              <wp:wrapPolygon edited="0">
                <wp:start x="-131" y="0"/>
                <wp:lineTo x="-131" y="21459"/>
                <wp:lineTo x="21665" y="21459"/>
                <wp:lineTo x="21665" y="0"/>
                <wp:lineTo x="-131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247" t="15030" r="12338"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5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666115</wp:posOffset>
            </wp:positionV>
            <wp:extent cx="3105150" cy="2952750"/>
            <wp:effectExtent l="19050" t="0" r="0" b="0"/>
            <wp:wrapThrough wrapText="bothSides">
              <wp:wrapPolygon edited="0">
                <wp:start x="-133" y="0"/>
                <wp:lineTo x="-133" y="21461"/>
                <wp:lineTo x="21600" y="21461"/>
                <wp:lineTo x="21600" y="0"/>
                <wp:lineTo x="-13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54" t="15230" r="11972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5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666115</wp:posOffset>
            </wp:positionV>
            <wp:extent cx="3124200" cy="2952750"/>
            <wp:effectExtent l="19050" t="0" r="0" b="0"/>
            <wp:wrapThrough wrapText="bothSides">
              <wp:wrapPolygon edited="0">
                <wp:start x="-132" y="0"/>
                <wp:lineTo x="-132" y="21461"/>
                <wp:lineTo x="21600" y="21461"/>
                <wp:lineTo x="21600" y="0"/>
                <wp:lineTo x="-13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766" t="15230" r="9935" b="1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CD2" w:rsidRPr="00FE0045">
        <w:rPr>
          <w:rFonts w:ascii="Times New Roman" w:hAnsi="Times New Roman" w:cs="Times New Roman"/>
          <w:sz w:val="28"/>
          <w:szCs w:val="28"/>
        </w:rPr>
        <w:t>Описание:</w:t>
      </w:r>
      <w:r w:rsidR="00867570">
        <w:rPr>
          <w:rFonts w:ascii="Times New Roman" w:hAnsi="Times New Roman" w:cs="Times New Roman"/>
          <w:sz w:val="28"/>
          <w:szCs w:val="28"/>
        </w:rPr>
        <w:t xml:space="preserve"> </w:t>
      </w:r>
      <w:r w:rsidR="005B0CD2" w:rsidRPr="00FE0045">
        <w:rPr>
          <w:rFonts w:ascii="Times New Roman" w:hAnsi="Times New Roman" w:cs="Times New Roman"/>
          <w:sz w:val="28"/>
          <w:szCs w:val="28"/>
        </w:rPr>
        <w:t>Определить и выделить первый звук в слове и записывать его с помощью буквы. Прочитать слово по первым звукам изображений. Закрепить навык чтения и </w:t>
      </w:r>
      <w:r w:rsidR="00453A85" w:rsidRPr="00FE0045">
        <w:rPr>
          <w:rFonts w:ascii="Times New Roman" w:hAnsi="Times New Roman" w:cs="Times New Roman"/>
          <w:sz w:val="28"/>
          <w:szCs w:val="28"/>
        </w:rPr>
        <w:t>звукобуквенного анализа слов.</w:t>
      </w:r>
    </w:p>
    <w:p w:rsidR="00453A85" w:rsidRPr="00210ADF" w:rsidRDefault="00453A85" w:rsidP="00FE00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b/>
          <w:sz w:val="28"/>
          <w:szCs w:val="28"/>
        </w:rPr>
        <w:lastRenderedPageBreak/>
        <w:t>Прочитай по последним звукам</w:t>
      </w:r>
    </w:p>
    <w:p w:rsidR="00453A85" w:rsidRPr="00FE0045" w:rsidRDefault="00453A85" w:rsidP="00FE00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Цель: активизация мыслительной деятельности, закрепление навыков звукового анализа.</w:t>
      </w:r>
    </w:p>
    <w:p w:rsidR="00453A85" w:rsidRPr="00FE0045" w:rsidRDefault="00453A85" w:rsidP="00FE00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Описание:Определить и выделить последний звук в слове и записывать его с помощью буквы. Прочитать слово по первым звукам изображений. Закрепить навык чтения и звукобуквенного анализа слов.</w:t>
      </w:r>
    </w:p>
    <w:p w:rsidR="00453A85" w:rsidRPr="00453A85" w:rsidRDefault="00453A85" w:rsidP="00453A85"/>
    <w:p w:rsidR="00453A85" w:rsidRPr="00FE0045" w:rsidRDefault="00FE0045" w:rsidP="00FE004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2623185</wp:posOffset>
            </wp:positionV>
            <wp:extent cx="3193415" cy="2538095"/>
            <wp:effectExtent l="19050" t="0" r="6985" b="0"/>
            <wp:wrapThrough wrapText="bothSides">
              <wp:wrapPolygon edited="0">
                <wp:start x="-129" y="0"/>
                <wp:lineTo x="-129" y="21400"/>
                <wp:lineTo x="21647" y="21400"/>
                <wp:lineTo x="21647" y="0"/>
                <wp:lineTo x="-129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16" t="19962" r="20951" b="18441"/>
                    <a:stretch/>
                  </pic:blipFill>
                  <pic:spPr bwMode="auto">
                    <a:xfrm>
                      <a:off x="0" y="0"/>
                      <a:ext cx="3193415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3B1B" w:rsidRPr="00FE0045">
        <w:rPr>
          <w:rFonts w:ascii="Times New Roman" w:hAnsi="Times New Roman" w:cs="Times New Roman"/>
          <w:b/>
          <w:sz w:val="28"/>
          <w:szCs w:val="28"/>
        </w:rPr>
        <w:t>Результат использования технологии ТРИЗ</w:t>
      </w:r>
      <w:r w:rsidR="00CC0D2D" w:rsidRPr="00FE004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2622550</wp:posOffset>
            </wp:positionV>
            <wp:extent cx="3209925" cy="2600325"/>
            <wp:effectExtent l="0" t="0" r="0" b="0"/>
            <wp:wrapThrough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73" t="20817" r="20471" b="17871"/>
                    <a:stretch/>
                  </pic:blipFill>
                  <pic:spPr bwMode="auto">
                    <a:xfrm>
                      <a:off x="0" y="0"/>
                      <a:ext cx="32099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4D1F" w:rsidRPr="00FE004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22860</wp:posOffset>
            </wp:positionV>
            <wp:extent cx="318135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71" y="21434"/>
                <wp:lineTo x="2147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D1F" w:rsidRPr="00FE004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-5715</wp:posOffset>
            </wp:positionV>
            <wp:extent cx="3207385" cy="2524125"/>
            <wp:effectExtent l="0" t="0" r="0" b="0"/>
            <wp:wrapThrough wrapText="bothSides">
              <wp:wrapPolygon edited="0">
                <wp:start x="0" y="0"/>
                <wp:lineTo x="0" y="21518"/>
                <wp:lineTo x="21425" y="21518"/>
                <wp:lineTo x="2142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774" w:rsidRPr="00FE0045" w:rsidRDefault="002C1774" w:rsidP="00FE00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Применение в практической деятельности педагогом ТРИЗ технологий  позволяют:</w:t>
      </w:r>
    </w:p>
    <w:p w:rsidR="00EE3B1B" w:rsidRPr="00FE0045" w:rsidRDefault="002C1774" w:rsidP="00FE0045">
      <w:pPr>
        <w:pStyle w:val="a9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 xml:space="preserve">Повысить </w:t>
      </w:r>
      <w:r w:rsidR="00EE3B1B" w:rsidRPr="00FE0045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Pr="00FE0045">
        <w:rPr>
          <w:rFonts w:ascii="Times New Roman" w:hAnsi="Times New Roman" w:cs="Times New Roman"/>
          <w:sz w:val="28"/>
          <w:szCs w:val="28"/>
        </w:rPr>
        <w:t>ообразования;</w:t>
      </w:r>
    </w:p>
    <w:p w:rsidR="00EE3B1B" w:rsidRPr="00FE0045" w:rsidRDefault="002C1774" w:rsidP="00FE0045">
      <w:pPr>
        <w:pStyle w:val="a9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з</w:t>
      </w:r>
      <w:r w:rsidR="00EE3B1B" w:rsidRPr="00FE0045">
        <w:rPr>
          <w:rFonts w:ascii="Times New Roman" w:hAnsi="Times New Roman" w:cs="Times New Roman"/>
          <w:sz w:val="28"/>
          <w:szCs w:val="28"/>
        </w:rPr>
        <w:t xml:space="preserve">аинтересованность </w:t>
      </w:r>
      <w:r w:rsidRPr="00FE0045">
        <w:rPr>
          <w:rFonts w:ascii="Times New Roman" w:hAnsi="Times New Roman" w:cs="Times New Roman"/>
          <w:sz w:val="28"/>
          <w:szCs w:val="28"/>
        </w:rPr>
        <w:t>учащихся в игре;</w:t>
      </w:r>
    </w:p>
    <w:p w:rsidR="00EE3B1B" w:rsidRPr="00FE0045" w:rsidRDefault="002C1774" w:rsidP="00FE0045">
      <w:pPr>
        <w:pStyle w:val="a9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р</w:t>
      </w:r>
      <w:r w:rsidR="00EE3B1B" w:rsidRPr="00FE0045">
        <w:rPr>
          <w:rFonts w:ascii="Times New Roman" w:hAnsi="Times New Roman" w:cs="Times New Roman"/>
          <w:sz w:val="28"/>
          <w:szCs w:val="28"/>
        </w:rPr>
        <w:t xml:space="preserve">азвитие познавательного интереса,   </w:t>
      </w:r>
      <w:r w:rsidRPr="00FE0045">
        <w:rPr>
          <w:rFonts w:ascii="Times New Roman" w:hAnsi="Times New Roman" w:cs="Times New Roman"/>
          <w:sz w:val="28"/>
          <w:szCs w:val="28"/>
        </w:rPr>
        <w:t>при решении поставленной задачи;</w:t>
      </w:r>
    </w:p>
    <w:p w:rsidR="00364465" w:rsidRPr="00FE0045" w:rsidRDefault="002C1774" w:rsidP="00FE0045">
      <w:pPr>
        <w:pStyle w:val="a9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р</w:t>
      </w:r>
      <w:r w:rsidR="00EE3B1B" w:rsidRPr="00FE0045">
        <w:rPr>
          <w:rFonts w:ascii="Times New Roman" w:hAnsi="Times New Roman" w:cs="Times New Roman"/>
          <w:sz w:val="28"/>
          <w:szCs w:val="28"/>
        </w:rPr>
        <w:t>азвитие навыков самостоятельной работы, поиска решения проблемы, умения делать выводы из теории и фактов</w:t>
      </w:r>
      <w:r w:rsidR="00364465" w:rsidRPr="00FE0045">
        <w:rPr>
          <w:rFonts w:ascii="Times New Roman" w:hAnsi="Times New Roman" w:cs="Times New Roman"/>
          <w:sz w:val="28"/>
          <w:szCs w:val="28"/>
        </w:rPr>
        <w:t>;</w:t>
      </w:r>
    </w:p>
    <w:p w:rsidR="00EE3B1B" w:rsidRPr="00FE0045" w:rsidRDefault="00364465" w:rsidP="00FE0045">
      <w:pPr>
        <w:pStyle w:val="a9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р</w:t>
      </w:r>
      <w:r w:rsidR="00EE3B1B" w:rsidRPr="00FE0045">
        <w:rPr>
          <w:rFonts w:ascii="Times New Roman" w:hAnsi="Times New Roman" w:cs="Times New Roman"/>
          <w:sz w:val="28"/>
          <w:szCs w:val="28"/>
        </w:rPr>
        <w:t>азвитие творческого потенциала и мастерства педагогов.</w:t>
      </w:r>
    </w:p>
    <w:p w:rsidR="00BC1F2C" w:rsidRDefault="00BC1F2C" w:rsidP="00FE004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64465" w:rsidRPr="00FE0045" w:rsidRDefault="00364465" w:rsidP="00FE004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E004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364465" w:rsidRPr="00FE0045" w:rsidRDefault="00364465" w:rsidP="00FE0045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 xml:space="preserve">Ардашева Н.И. и др. Истории </w:t>
      </w:r>
      <w:proofErr w:type="gramStart"/>
      <w:r w:rsidRPr="00FE0045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FE0045">
        <w:rPr>
          <w:rFonts w:ascii="Times New Roman" w:hAnsi="Times New Roman" w:cs="Times New Roman"/>
          <w:sz w:val="28"/>
          <w:szCs w:val="28"/>
        </w:rPr>
        <w:t>.… – Ульяновск, 1993</w:t>
      </w:r>
    </w:p>
    <w:p w:rsidR="00364465" w:rsidRPr="00FE0045" w:rsidRDefault="00364465" w:rsidP="00FE0045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045">
        <w:rPr>
          <w:rFonts w:ascii="Times New Roman" w:hAnsi="Times New Roman" w:cs="Times New Roman"/>
          <w:sz w:val="28"/>
          <w:szCs w:val="28"/>
        </w:rPr>
        <w:t>Выготский Л.С. Воображение и творчество в детском возрасте. – М.: Просвещение, 1991.</w:t>
      </w:r>
    </w:p>
    <w:p w:rsidR="00364465" w:rsidRPr="00FE0045" w:rsidRDefault="00364465" w:rsidP="00FE0045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E0045">
        <w:rPr>
          <w:rFonts w:ascii="Times New Roman" w:hAnsi="Times New Roman" w:cs="Times New Roman"/>
          <w:sz w:val="28"/>
          <w:szCs w:val="28"/>
        </w:rPr>
        <w:t>Гин</w:t>
      </w:r>
      <w:proofErr w:type="spellEnd"/>
      <w:r w:rsidRPr="00FE0045">
        <w:rPr>
          <w:rFonts w:ascii="Times New Roman" w:hAnsi="Times New Roman" w:cs="Times New Roman"/>
          <w:sz w:val="28"/>
          <w:szCs w:val="28"/>
        </w:rPr>
        <w:t xml:space="preserve"> А.А. "Да" и "нет" говорите…//</w:t>
      </w:r>
      <w:proofErr w:type="spellStart"/>
      <w:r w:rsidRPr="00FE0045">
        <w:rPr>
          <w:rFonts w:ascii="Times New Roman" w:hAnsi="Times New Roman" w:cs="Times New Roman"/>
          <w:sz w:val="28"/>
          <w:szCs w:val="28"/>
        </w:rPr>
        <w:t>Педагогика+ТРИЗ</w:t>
      </w:r>
      <w:proofErr w:type="spellEnd"/>
      <w:r w:rsidRPr="00FE0045">
        <w:rPr>
          <w:rFonts w:ascii="Times New Roman" w:hAnsi="Times New Roman" w:cs="Times New Roman"/>
          <w:sz w:val="28"/>
          <w:szCs w:val="28"/>
        </w:rPr>
        <w:t>: сб. статей для учителей, воспитателей и менеджеров образования, выпуск 2. – Гомель: ИПП "</w:t>
      </w:r>
      <w:proofErr w:type="spellStart"/>
      <w:r w:rsidRPr="00FE0045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Pr="00FE0045">
        <w:rPr>
          <w:rFonts w:ascii="Times New Roman" w:hAnsi="Times New Roman" w:cs="Times New Roman"/>
          <w:sz w:val="28"/>
          <w:szCs w:val="28"/>
        </w:rPr>
        <w:t>", 1997.</w:t>
      </w:r>
    </w:p>
    <w:p w:rsidR="00364465" w:rsidRPr="00FE0045" w:rsidRDefault="00364465" w:rsidP="00FE0045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E0045">
        <w:rPr>
          <w:rFonts w:ascii="Times New Roman" w:hAnsi="Times New Roman" w:cs="Times New Roman"/>
          <w:sz w:val="28"/>
          <w:szCs w:val="28"/>
        </w:rPr>
        <w:t>Гин</w:t>
      </w:r>
      <w:proofErr w:type="spellEnd"/>
      <w:r w:rsidRPr="00FE0045">
        <w:rPr>
          <w:rFonts w:ascii="Times New Roman" w:hAnsi="Times New Roman" w:cs="Times New Roman"/>
          <w:sz w:val="28"/>
          <w:szCs w:val="28"/>
        </w:rPr>
        <w:t xml:space="preserve"> С.И. Мир фантазии. – Гомель, 1995.</w:t>
      </w:r>
    </w:p>
    <w:p w:rsidR="00453A85" w:rsidRPr="00BC1F2C" w:rsidRDefault="00453A85" w:rsidP="00124A38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53A85" w:rsidRPr="00BC1F2C" w:rsidSect="002549D5">
      <w:footerReference w:type="defaul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465" w:rsidRDefault="00364465" w:rsidP="00364465">
      <w:pPr>
        <w:spacing w:after="0" w:line="240" w:lineRule="auto"/>
      </w:pPr>
      <w:r>
        <w:separator/>
      </w:r>
    </w:p>
  </w:endnote>
  <w:endnote w:type="continuationSeparator" w:id="1">
    <w:p w:rsidR="00364465" w:rsidRDefault="00364465" w:rsidP="00364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21031"/>
    </w:sdtPr>
    <w:sdtContent>
      <w:p w:rsidR="00364465" w:rsidRDefault="00746540">
        <w:pPr>
          <w:pStyle w:val="af"/>
          <w:jc w:val="right"/>
        </w:pPr>
        <w:r>
          <w:rPr>
            <w:noProof/>
          </w:rPr>
          <w:fldChar w:fldCharType="begin"/>
        </w:r>
        <w:r w:rsidR="00BC1F2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E339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64465" w:rsidRDefault="00364465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538053"/>
    </w:sdtPr>
    <w:sdtContent>
      <w:p w:rsidR="002549D5" w:rsidRDefault="00746540">
        <w:pPr>
          <w:pStyle w:val="af"/>
          <w:jc w:val="right"/>
        </w:pPr>
        <w:r>
          <w:fldChar w:fldCharType="begin"/>
        </w:r>
        <w:r w:rsidR="002549D5">
          <w:instrText>PAGE   \* MERGEFORMAT</w:instrText>
        </w:r>
        <w:r>
          <w:fldChar w:fldCharType="separate"/>
        </w:r>
        <w:r w:rsidR="002549D5">
          <w:rPr>
            <w:noProof/>
          </w:rPr>
          <w:t>1</w:t>
        </w:r>
        <w:r>
          <w:fldChar w:fldCharType="end"/>
        </w:r>
      </w:p>
    </w:sdtContent>
  </w:sdt>
  <w:p w:rsidR="002549D5" w:rsidRDefault="002549D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465" w:rsidRDefault="00364465" w:rsidP="00364465">
      <w:pPr>
        <w:spacing w:after="0" w:line="240" w:lineRule="auto"/>
      </w:pPr>
      <w:r>
        <w:separator/>
      </w:r>
    </w:p>
  </w:footnote>
  <w:footnote w:type="continuationSeparator" w:id="1">
    <w:p w:rsidR="00364465" w:rsidRDefault="00364465" w:rsidP="00364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1A5D"/>
    <w:multiLevelType w:val="hybridMultilevel"/>
    <w:tmpl w:val="11B4A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657B4"/>
    <w:multiLevelType w:val="hybridMultilevel"/>
    <w:tmpl w:val="C9788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023F5"/>
    <w:multiLevelType w:val="hybridMultilevel"/>
    <w:tmpl w:val="52889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8037E"/>
    <w:multiLevelType w:val="hybridMultilevel"/>
    <w:tmpl w:val="4D6A4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458F8"/>
    <w:multiLevelType w:val="multilevel"/>
    <w:tmpl w:val="F4F2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302C6E"/>
    <w:multiLevelType w:val="hybridMultilevel"/>
    <w:tmpl w:val="644E6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E24DA9"/>
    <w:multiLevelType w:val="hybridMultilevel"/>
    <w:tmpl w:val="0BFE9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5B241D"/>
    <w:multiLevelType w:val="hybridMultilevel"/>
    <w:tmpl w:val="530C7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365491"/>
    <w:multiLevelType w:val="hybridMultilevel"/>
    <w:tmpl w:val="FD88F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5C2ED4"/>
    <w:multiLevelType w:val="hybridMultilevel"/>
    <w:tmpl w:val="0419000F"/>
    <w:lvl w:ilvl="0" w:tplc="B6AA22A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C93A60E2">
      <w:start w:val="1"/>
      <w:numFmt w:val="lowerLetter"/>
      <w:lvlText w:val="%2."/>
      <w:lvlJc w:val="left"/>
      <w:pPr>
        <w:ind w:left="1440" w:hanging="360"/>
      </w:pPr>
    </w:lvl>
    <w:lvl w:ilvl="2" w:tplc="459ABBE8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5F6C30A4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807EC2B2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A7CA7C62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60BED5CE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F874212E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4570640E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abstractNum w:abstractNumId="10">
    <w:nsid w:val="79F168DE"/>
    <w:multiLevelType w:val="hybridMultilevel"/>
    <w:tmpl w:val="A7E6A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7C0197"/>
    <w:multiLevelType w:val="hybridMultilevel"/>
    <w:tmpl w:val="7396D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2"/>
  </w:num>
  <w:num w:numId="10">
    <w:abstractNumId w:val="10"/>
  </w:num>
  <w:num w:numId="11">
    <w:abstractNumId w:val="1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5BFE"/>
    <w:rsid w:val="0000155D"/>
    <w:rsid w:val="00115D4F"/>
    <w:rsid w:val="00124A38"/>
    <w:rsid w:val="001601F7"/>
    <w:rsid w:val="001A600E"/>
    <w:rsid w:val="001C5BFE"/>
    <w:rsid w:val="001D4F8F"/>
    <w:rsid w:val="001F53DA"/>
    <w:rsid w:val="001F6B66"/>
    <w:rsid w:val="00210ADF"/>
    <w:rsid w:val="00237240"/>
    <w:rsid w:val="002549D5"/>
    <w:rsid w:val="0026432A"/>
    <w:rsid w:val="002961F1"/>
    <w:rsid w:val="002B3BED"/>
    <w:rsid w:val="002C1774"/>
    <w:rsid w:val="002D1259"/>
    <w:rsid w:val="002D6605"/>
    <w:rsid w:val="00303611"/>
    <w:rsid w:val="00323BD9"/>
    <w:rsid w:val="00350976"/>
    <w:rsid w:val="003618E6"/>
    <w:rsid w:val="00364465"/>
    <w:rsid w:val="003659AF"/>
    <w:rsid w:val="003B111F"/>
    <w:rsid w:val="003B6C1A"/>
    <w:rsid w:val="00414956"/>
    <w:rsid w:val="004331B9"/>
    <w:rsid w:val="00434CB4"/>
    <w:rsid w:val="00447269"/>
    <w:rsid w:val="00453A85"/>
    <w:rsid w:val="004A29C8"/>
    <w:rsid w:val="004C3989"/>
    <w:rsid w:val="004F3975"/>
    <w:rsid w:val="00513B2F"/>
    <w:rsid w:val="00583657"/>
    <w:rsid w:val="005A5BBE"/>
    <w:rsid w:val="005B0CD2"/>
    <w:rsid w:val="00623F37"/>
    <w:rsid w:val="00681C71"/>
    <w:rsid w:val="006B22CD"/>
    <w:rsid w:val="006D0FC0"/>
    <w:rsid w:val="006F3FCB"/>
    <w:rsid w:val="00746540"/>
    <w:rsid w:val="007E3399"/>
    <w:rsid w:val="00825D40"/>
    <w:rsid w:val="00860552"/>
    <w:rsid w:val="008607DA"/>
    <w:rsid w:val="00866047"/>
    <w:rsid w:val="00867570"/>
    <w:rsid w:val="008A40F8"/>
    <w:rsid w:val="0097313D"/>
    <w:rsid w:val="00A11045"/>
    <w:rsid w:val="00A320A8"/>
    <w:rsid w:val="00A477C2"/>
    <w:rsid w:val="00A64181"/>
    <w:rsid w:val="00A77B20"/>
    <w:rsid w:val="00AA0186"/>
    <w:rsid w:val="00AC316C"/>
    <w:rsid w:val="00AC3704"/>
    <w:rsid w:val="00B0325D"/>
    <w:rsid w:val="00B15F17"/>
    <w:rsid w:val="00B342E9"/>
    <w:rsid w:val="00B632F5"/>
    <w:rsid w:val="00B84E86"/>
    <w:rsid w:val="00BA5039"/>
    <w:rsid w:val="00BC119F"/>
    <w:rsid w:val="00BC1F2C"/>
    <w:rsid w:val="00BC42EF"/>
    <w:rsid w:val="00BE60D4"/>
    <w:rsid w:val="00BF1D60"/>
    <w:rsid w:val="00C0728D"/>
    <w:rsid w:val="00C55D1A"/>
    <w:rsid w:val="00C65AF3"/>
    <w:rsid w:val="00C90B0B"/>
    <w:rsid w:val="00C96BDF"/>
    <w:rsid w:val="00CC0D2D"/>
    <w:rsid w:val="00CE7B0D"/>
    <w:rsid w:val="00D22924"/>
    <w:rsid w:val="00D25225"/>
    <w:rsid w:val="00D4088A"/>
    <w:rsid w:val="00D5692E"/>
    <w:rsid w:val="00D724A6"/>
    <w:rsid w:val="00D771F3"/>
    <w:rsid w:val="00E462A6"/>
    <w:rsid w:val="00E601FF"/>
    <w:rsid w:val="00E67A9D"/>
    <w:rsid w:val="00ED54F6"/>
    <w:rsid w:val="00EE3B1B"/>
    <w:rsid w:val="00EE5CE2"/>
    <w:rsid w:val="00F34D1F"/>
    <w:rsid w:val="00F576FD"/>
    <w:rsid w:val="00FE00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C1A"/>
  </w:style>
  <w:style w:type="paragraph" w:styleId="2">
    <w:name w:val="heading 2"/>
    <w:basedOn w:val="a"/>
    <w:next w:val="a"/>
    <w:link w:val="20"/>
    <w:uiPriority w:val="9"/>
    <w:unhideWhenUsed/>
    <w:qFormat/>
    <w:rsid w:val="00CE7B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6418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6418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A64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E7B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237240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2D125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2D1259"/>
    <w:rPr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30361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E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0D4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5B0CD2"/>
    <w:rPr>
      <w:b/>
      <w:bCs/>
    </w:rPr>
  </w:style>
  <w:style w:type="paragraph" w:styleId="ad">
    <w:name w:val="header"/>
    <w:basedOn w:val="a"/>
    <w:link w:val="ae"/>
    <w:uiPriority w:val="99"/>
    <w:unhideWhenUsed/>
    <w:rsid w:val="00364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64465"/>
  </w:style>
  <w:style w:type="paragraph" w:styleId="af">
    <w:name w:val="footer"/>
    <w:basedOn w:val="a"/>
    <w:link w:val="af0"/>
    <w:uiPriority w:val="99"/>
    <w:unhideWhenUsed/>
    <w:rsid w:val="00364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64465"/>
  </w:style>
  <w:style w:type="character" w:styleId="af1">
    <w:name w:val="FollowedHyperlink"/>
    <w:basedOn w:val="a0"/>
    <w:uiPriority w:val="99"/>
    <w:semiHidden/>
    <w:unhideWhenUsed/>
    <w:rsid w:val="00AC370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2021-11-30T06:56:00Z</cp:lastPrinted>
  <dcterms:created xsi:type="dcterms:W3CDTF">2021-12-06T13:31:00Z</dcterms:created>
  <dcterms:modified xsi:type="dcterms:W3CDTF">2021-12-06T15:59:00Z</dcterms:modified>
</cp:coreProperties>
</file>