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37" w:rsidRPr="00EB79E9" w:rsidRDefault="000D7A34" w:rsidP="000D7A34">
      <w:pPr>
        <w:tabs>
          <w:tab w:val="left" w:pos="0"/>
          <w:tab w:val="left" w:pos="2268"/>
          <w:tab w:val="left" w:pos="3119"/>
          <w:tab w:val="left" w:pos="3544"/>
          <w:tab w:val="left" w:pos="6096"/>
        </w:tabs>
        <w:spacing w:before="26" w:after="26" w:line="240" w:lineRule="auto"/>
        <w:ind w:right="-1"/>
        <w:contextualSpacing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B79E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Приложение 5</w:t>
      </w:r>
    </w:p>
    <w:p w:rsidR="00607B37" w:rsidRPr="00EB79E9" w:rsidRDefault="00607B37" w:rsidP="000D7A34">
      <w:pPr>
        <w:spacing w:before="26" w:after="26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B79E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МЕТОДИЧЕСКАЯ РАЗРАБОТКА</w:t>
      </w:r>
    </w:p>
    <w:p w:rsidR="000D7A34" w:rsidRDefault="00802BCC" w:rsidP="00802BCC">
      <w:pPr>
        <w:pBdr>
          <w:bottom w:val="single" w:sz="12" w:space="1" w:color="auto"/>
        </w:pBdr>
        <w:spacing w:before="26" w:after="26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spellStart"/>
      <w:r w:rsidRPr="00EB79E9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Квест</w:t>
      </w:r>
      <w:proofErr w:type="spellEnd"/>
      <w:r w:rsidRPr="00EB79E9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- игра</w:t>
      </w:r>
      <w:r w:rsidR="00607B37" w:rsidRPr="00EB79E9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«Шаг в будущее»</w:t>
      </w:r>
      <w:r w:rsidRPr="00EB79E9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 w:rsidR="00607B37" w:rsidRPr="00EB79E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для </w:t>
      </w:r>
      <w:r w:rsidRPr="00EB79E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раздела</w:t>
      </w:r>
      <w:r w:rsidR="00607B37" w:rsidRPr="00EB79E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«Я-наставник»</w:t>
      </w:r>
    </w:p>
    <w:p w:rsidR="008A6191" w:rsidRPr="00EB79E9" w:rsidRDefault="008A6191" w:rsidP="00802BCC">
      <w:pPr>
        <w:spacing w:before="26" w:after="26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bookmarkStart w:id="0" w:name="_GoBack"/>
      <w:bookmarkEnd w:id="0"/>
    </w:p>
    <w:p w:rsidR="00802BCC" w:rsidRPr="00EB79E9" w:rsidRDefault="00802BCC" w:rsidP="000D7A34">
      <w:pPr>
        <w:spacing w:before="26" w:after="26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07B37" w:rsidRPr="00EB79E9" w:rsidRDefault="00607B37" w:rsidP="00802BCC">
      <w:pPr>
        <w:spacing w:before="26" w:after="26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 xml:space="preserve">В настоящее время среди детей и подростков остро встаёт вопрос о выборе будущей профессии. Ведь важно уже с ранних лет воспитывать в ребёнке Трудолюбие, укреплять волевые качества, развивать умение преодолевать собственную лень. </w:t>
      </w:r>
      <w:proofErr w:type="gramStart"/>
      <w:r w:rsidRPr="00EB79E9">
        <w:rPr>
          <w:rFonts w:ascii="Times New Roman" w:hAnsi="Times New Roman" w:cs="Times New Roman"/>
          <w:sz w:val="24"/>
          <w:szCs w:val="24"/>
        </w:rPr>
        <w:t>Человеку</w:t>
      </w:r>
      <w:proofErr w:type="gramEnd"/>
      <w:r w:rsidRPr="00EB79E9">
        <w:rPr>
          <w:rFonts w:ascii="Times New Roman" w:hAnsi="Times New Roman" w:cs="Times New Roman"/>
          <w:sz w:val="24"/>
          <w:szCs w:val="24"/>
        </w:rPr>
        <w:t xml:space="preserve"> который ищет своё место в мире профессий, необходимо овладеть знаниями и навыками по самопознанию, самовоспитанию и саморазвитию самые первые трудовые навыки, необходимые для самообслуживания, он получает в раннем детстве. Это обязательный этап выбора профессионального будущего. Ускоряющийся Темп изменений в мире, обществе, науки, техники, возрастающая конкуренция на рынке труда, требует новых и оригинальных методов, повышающих эффективность </w:t>
      </w:r>
      <w:proofErr w:type="spellStart"/>
      <w:r w:rsidRPr="00EB79E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B79E9">
        <w:rPr>
          <w:rFonts w:ascii="Times New Roman" w:hAnsi="Times New Roman" w:cs="Times New Roman"/>
          <w:sz w:val="24"/>
          <w:szCs w:val="24"/>
        </w:rPr>
        <w:t xml:space="preserve"> работы в школах. Именно для этого разработан </w:t>
      </w:r>
      <w:proofErr w:type="spellStart"/>
      <w:r w:rsidRPr="00EB79E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B79E9">
        <w:rPr>
          <w:rFonts w:ascii="Times New Roman" w:hAnsi="Times New Roman" w:cs="Times New Roman"/>
          <w:sz w:val="24"/>
          <w:szCs w:val="24"/>
        </w:rPr>
        <w:t xml:space="preserve"> для выбора будущей профессии, в рамках проекта по наставничеству. Данное мероприятие могут проводить как педагоги для детей-подростков, так и учащиеся старших классов, выполняющих роль наставников для школьников начальной и средней школ. В процессе квеста выявляются индивидуально-личностные особенности детей (темперамент, характер, способности). Они развиты настолько, что диктует полноценное проведение работы по выявлению ранних </w:t>
      </w:r>
      <w:proofErr w:type="spellStart"/>
      <w:r w:rsidRPr="00EB79E9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EB79E9">
        <w:rPr>
          <w:rFonts w:ascii="Times New Roman" w:hAnsi="Times New Roman" w:cs="Times New Roman"/>
          <w:sz w:val="24"/>
          <w:szCs w:val="24"/>
        </w:rPr>
        <w:t xml:space="preserve"> склонности детей. </w:t>
      </w:r>
      <w:proofErr w:type="spellStart"/>
      <w:proofErr w:type="gramStart"/>
      <w:r w:rsidRPr="00EB79E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B79E9">
        <w:rPr>
          <w:rFonts w:ascii="Times New Roman" w:hAnsi="Times New Roman" w:cs="Times New Roman"/>
          <w:sz w:val="24"/>
          <w:szCs w:val="24"/>
        </w:rPr>
        <w:t xml:space="preserve">  осуществляется</w:t>
      </w:r>
      <w:proofErr w:type="gramEnd"/>
      <w:r w:rsidRPr="00EB79E9">
        <w:rPr>
          <w:rFonts w:ascii="Times New Roman" w:hAnsi="Times New Roman" w:cs="Times New Roman"/>
          <w:sz w:val="24"/>
          <w:szCs w:val="24"/>
        </w:rPr>
        <w:t xml:space="preserve"> в форме сюжетно-ролевой игры, ребятам предстоит окунуться в мир профессий вместе с героями.</w:t>
      </w:r>
    </w:p>
    <w:p w:rsidR="00607B37" w:rsidRPr="00EB79E9" w:rsidRDefault="00607B37" w:rsidP="00802BCC">
      <w:pPr>
        <w:spacing w:before="26" w:after="26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 xml:space="preserve">Исходя из этого, </w:t>
      </w:r>
      <w:r w:rsidRPr="00EB79E9">
        <w:rPr>
          <w:rFonts w:ascii="Times New Roman" w:hAnsi="Times New Roman" w:cs="Times New Roman"/>
          <w:b/>
          <w:sz w:val="24"/>
          <w:szCs w:val="24"/>
        </w:rPr>
        <w:t>целью мероприятия является:</w:t>
      </w:r>
      <w:r w:rsidRPr="00EB79E9">
        <w:rPr>
          <w:rFonts w:ascii="Times New Roman" w:hAnsi="Times New Roman" w:cs="Times New Roman"/>
          <w:sz w:val="24"/>
          <w:szCs w:val="24"/>
        </w:rPr>
        <w:t xml:space="preserve"> обогащение представлений детей о мире современных профессий, формирование знаний личностных и общественно значимых мотивов выбора профессии, содействие ранней профессиональной ориентации у подрастающего поколения.</w:t>
      </w:r>
    </w:p>
    <w:p w:rsidR="00607B37" w:rsidRPr="00EB79E9" w:rsidRDefault="00607B37" w:rsidP="000D7A34">
      <w:pPr>
        <w:shd w:val="clear" w:color="auto" w:fill="FFFFFF"/>
        <w:spacing w:before="26" w:after="26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79E9">
        <w:rPr>
          <w:rFonts w:ascii="Times New Roman" w:hAnsi="Times New Roman" w:cs="Times New Roman"/>
          <w:b/>
          <w:sz w:val="24"/>
          <w:szCs w:val="24"/>
        </w:rPr>
        <w:t>Задачи  мероприятия</w:t>
      </w:r>
      <w:proofErr w:type="gramEnd"/>
      <w:r w:rsidRPr="00EB79E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07B37" w:rsidRPr="00EB79E9" w:rsidRDefault="00607B37" w:rsidP="000D7A34">
      <w:pPr>
        <w:shd w:val="clear" w:color="auto" w:fill="FFFFFF"/>
        <w:spacing w:before="26" w:after="26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EB79E9">
        <w:rPr>
          <w:rFonts w:ascii="Times New Roman" w:hAnsi="Times New Roman" w:cs="Times New Roman"/>
          <w:sz w:val="24"/>
          <w:szCs w:val="24"/>
        </w:rPr>
        <w:t xml:space="preserve"> способствует формированию первоначальных профессиональных знаний у детей в процессе выполнения элементов профессиональных проб; обогащения представлений и специфики работы в системе: «человек-человек</w:t>
      </w:r>
      <w:proofErr w:type="gramStart"/>
      <w:r w:rsidRPr="00EB79E9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EB79E9">
        <w:rPr>
          <w:rFonts w:ascii="Times New Roman" w:hAnsi="Times New Roman" w:cs="Times New Roman"/>
          <w:sz w:val="24"/>
          <w:szCs w:val="24"/>
        </w:rPr>
        <w:t xml:space="preserve">человек-природа», «человек-техника», «человек-знак», «человек-художественный образ». </w:t>
      </w:r>
    </w:p>
    <w:p w:rsidR="00607B37" w:rsidRPr="00EB79E9" w:rsidRDefault="00607B37" w:rsidP="000D7A34">
      <w:pPr>
        <w:shd w:val="clear" w:color="auto" w:fill="FFFFFF"/>
        <w:spacing w:before="26" w:after="26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 xml:space="preserve"> </w:t>
      </w:r>
      <w:r w:rsidRPr="00EB79E9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 w:rsidRPr="00EB79E9">
        <w:rPr>
          <w:rFonts w:ascii="Times New Roman" w:hAnsi="Times New Roman" w:cs="Times New Roman"/>
          <w:sz w:val="24"/>
          <w:szCs w:val="24"/>
        </w:rPr>
        <w:t xml:space="preserve">содействовать формированию уважительного отношения к разным видам профессионального труда через приобщение к миру профессий; организовать социально-педагогическую среду по формированию положительной мотивации детей к </w:t>
      </w:r>
      <w:proofErr w:type="spellStart"/>
      <w:r w:rsidRPr="00EB79E9">
        <w:rPr>
          <w:rFonts w:ascii="Times New Roman" w:hAnsi="Times New Roman" w:cs="Times New Roman"/>
          <w:sz w:val="24"/>
          <w:szCs w:val="24"/>
        </w:rPr>
        <w:t>изобразительству</w:t>
      </w:r>
      <w:proofErr w:type="spellEnd"/>
      <w:r w:rsidRPr="00EB79E9">
        <w:rPr>
          <w:rFonts w:ascii="Times New Roman" w:hAnsi="Times New Roman" w:cs="Times New Roman"/>
          <w:sz w:val="24"/>
          <w:szCs w:val="24"/>
        </w:rPr>
        <w:t xml:space="preserve">, творчеству. </w:t>
      </w:r>
    </w:p>
    <w:p w:rsidR="00607B37" w:rsidRPr="00EB79E9" w:rsidRDefault="00607B37" w:rsidP="000D7A34">
      <w:pPr>
        <w:shd w:val="clear" w:color="auto" w:fill="FFFFFF"/>
        <w:spacing w:before="26" w:after="26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EB79E9">
        <w:rPr>
          <w:rFonts w:ascii="Times New Roman" w:hAnsi="Times New Roman" w:cs="Times New Roman"/>
          <w:sz w:val="24"/>
          <w:szCs w:val="24"/>
        </w:rPr>
        <w:t xml:space="preserve"> формировать первоначальные профессиональные умения и навыки, развивать креативное мышление, эмоционально-волевую регуляцию и творческий потенциал, изготовлять поделки посредством проведения творческих заданий.</w:t>
      </w:r>
      <w:r w:rsidRPr="00EB79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02BCC" w:rsidRPr="00EB79E9" w:rsidRDefault="00607B37" w:rsidP="00802BCC">
      <w:pPr>
        <w:spacing w:before="26" w:after="2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9E9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построено на следующих дидактических принципах: </w:t>
      </w:r>
    </w:p>
    <w:p w:rsidR="00802BCC" w:rsidRPr="00EB79E9" w:rsidRDefault="00802BCC" w:rsidP="00802BCC">
      <w:pPr>
        <w:spacing w:before="26" w:after="2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9E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02BCC" w:rsidRPr="00EB79E9" w:rsidRDefault="00802BCC" w:rsidP="00802BCC">
      <w:pPr>
        <w:spacing w:before="26" w:after="2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9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7B37" w:rsidRPr="00EB79E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B79E9">
        <w:rPr>
          <w:rFonts w:ascii="Times New Roman" w:eastAsia="Times New Roman" w:hAnsi="Times New Roman" w:cs="Times New Roman"/>
          <w:sz w:val="24"/>
          <w:szCs w:val="24"/>
        </w:rPr>
        <w:t>чностно-ориентированный подход;</w:t>
      </w:r>
    </w:p>
    <w:p w:rsidR="00802BCC" w:rsidRPr="00EB79E9" w:rsidRDefault="00802BCC" w:rsidP="00802BCC">
      <w:pPr>
        <w:spacing w:before="26" w:after="2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9E9">
        <w:rPr>
          <w:rFonts w:ascii="Times New Roman" w:eastAsia="Times New Roman" w:hAnsi="Times New Roman" w:cs="Times New Roman"/>
          <w:sz w:val="24"/>
          <w:szCs w:val="24"/>
        </w:rPr>
        <w:t>- доступность;</w:t>
      </w:r>
    </w:p>
    <w:p w:rsidR="00802BCC" w:rsidRPr="00EB79E9" w:rsidRDefault="00802BCC" w:rsidP="00802BCC">
      <w:pPr>
        <w:spacing w:before="26" w:after="2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9E9">
        <w:rPr>
          <w:rFonts w:ascii="Times New Roman" w:eastAsia="Times New Roman" w:hAnsi="Times New Roman" w:cs="Times New Roman"/>
          <w:sz w:val="24"/>
          <w:szCs w:val="24"/>
        </w:rPr>
        <w:t>- систематичность;</w:t>
      </w:r>
    </w:p>
    <w:p w:rsidR="00802BCC" w:rsidRPr="00EB79E9" w:rsidRDefault="00802BCC" w:rsidP="00802BCC">
      <w:pPr>
        <w:spacing w:before="26" w:after="2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9E9">
        <w:rPr>
          <w:rFonts w:ascii="Times New Roman" w:eastAsia="Times New Roman" w:hAnsi="Times New Roman" w:cs="Times New Roman"/>
          <w:sz w:val="24"/>
          <w:szCs w:val="24"/>
        </w:rPr>
        <w:t>- последовательность;</w:t>
      </w:r>
    </w:p>
    <w:p w:rsidR="00802BCC" w:rsidRPr="00EB79E9" w:rsidRDefault="00802BCC" w:rsidP="00802BCC">
      <w:pPr>
        <w:spacing w:before="26" w:after="2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9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7B37" w:rsidRPr="00EB79E9">
        <w:rPr>
          <w:rFonts w:ascii="Times New Roman" w:eastAsia="Times New Roman" w:hAnsi="Times New Roman" w:cs="Times New Roman"/>
          <w:sz w:val="24"/>
          <w:szCs w:val="24"/>
        </w:rPr>
        <w:t xml:space="preserve">учёт индивидуально-возрастных особенностей. </w:t>
      </w:r>
    </w:p>
    <w:p w:rsidR="00607B37" w:rsidRPr="00EB79E9" w:rsidRDefault="00607B37" w:rsidP="00802BCC">
      <w:pPr>
        <w:spacing w:before="26" w:after="2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9E9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Результативность</w:t>
      </w:r>
      <w:r w:rsidRPr="00EB79E9">
        <w:rPr>
          <w:rFonts w:ascii="Times New Roman" w:eastAsia="Times New Roman" w:hAnsi="Times New Roman" w:cs="Times New Roman"/>
          <w:sz w:val="24"/>
          <w:szCs w:val="24"/>
        </w:rPr>
        <w:t xml:space="preserve"> квеста будет зависеть от мотивации детей при выполнении </w:t>
      </w:r>
      <w:proofErr w:type="spellStart"/>
      <w:r w:rsidRPr="00EB79E9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EB79E9">
        <w:rPr>
          <w:rFonts w:ascii="Times New Roman" w:eastAsia="Times New Roman" w:hAnsi="Times New Roman" w:cs="Times New Roman"/>
          <w:sz w:val="24"/>
          <w:szCs w:val="24"/>
        </w:rPr>
        <w:t xml:space="preserve"> заданий по 5 направлениям и полученных знаний: образовательных</w:t>
      </w:r>
      <w:r w:rsidR="00802BCC" w:rsidRPr="00EB79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79E9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воспитательных и развивающих. По нашему убеждению, мероприяти</w:t>
      </w:r>
      <w:r w:rsidR="00802BCC" w:rsidRPr="00EB79E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9E9">
        <w:rPr>
          <w:rFonts w:ascii="Times New Roman" w:eastAsia="Times New Roman" w:hAnsi="Times New Roman" w:cs="Times New Roman"/>
          <w:sz w:val="24"/>
          <w:szCs w:val="24"/>
        </w:rPr>
        <w:t xml:space="preserve"> «Шаг в будущее!» обогатит представления о детей и подростков о профессиях, будет способствовать их </w:t>
      </w:r>
      <w:proofErr w:type="spellStart"/>
      <w:r w:rsidRPr="00EB79E9">
        <w:rPr>
          <w:rFonts w:ascii="Times New Roman" w:eastAsia="Times New Roman" w:hAnsi="Times New Roman" w:cs="Times New Roman"/>
          <w:sz w:val="24"/>
          <w:szCs w:val="24"/>
        </w:rPr>
        <w:t>допрофессиональной</w:t>
      </w:r>
      <w:proofErr w:type="spellEnd"/>
      <w:r w:rsidRPr="00EB79E9">
        <w:rPr>
          <w:rFonts w:ascii="Times New Roman" w:eastAsia="Times New Roman" w:hAnsi="Times New Roman" w:cs="Times New Roman"/>
          <w:sz w:val="24"/>
          <w:szCs w:val="24"/>
        </w:rPr>
        <w:t xml:space="preserve"> подготовки, у ребят формулируется ценность и значимость будущей </w:t>
      </w:r>
      <w:r w:rsidRPr="00EB79E9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профессиональной деятельности, а также появится умение осуществлять адекватный профессиональный выбор.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9E9">
        <w:rPr>
          <w:rFonts w:ascii="Times New Roman" w:eastAsia="Times New Roman" w:hAnsi="Times New Roman" w:cs="Times New Roman"/>
          <w:b/>
          <w:sz w:val="24"/>
          <w:szCs w:val="24"/>
        </w:rPr>
        <w:t>Реквизит и материалы: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9E9">
        <w:rPr>
          <w:rFonts w:ascii="Times New Roman" w:eastAsia="Times New Roman" w:hAnsi="Times New Roman" w:cs="Times New Roman"/>
          <w:b/>
          <w:sz w:val="24"/>
          <w:szCs w:val="24"/>
        </w:rPr>
        <w:t xml:space="preserve"> дидактические материалы</w:t>
      </w:r>
      <w:r w:rsidRPr="00EB79E9">
        <w:rPr>
          <w:rFonts w:ascii="Times New Roman" w:eastAsia="Times New Roman" w:hAnsi="Times New Roman" w:cs="Times New Roman"/>
          <w:sz w:val="24"/>
          <w:szCs w:val="24"/>
        </w:rPr>
        <w:t>: карточки с индивидуальными и групповыми заданиями, схема-</w:t>
      </w:r>
      <w:proofErr w:type="spellStart"/>
      <w:r w:rsidRPr="00EB79E9">
        <w:rPr>
          <w:rFonts w:ascii="Times New Roman" w:eastAsia="Times New Roman" w:hAnsi="Times New Roman" w:cs="Times New Roman"/>
          <w:sz w:val="24"/>
          <w:szCs w:val="24"/>
        </w:rPr>
        <w:t>пазл</w:t>
      </w:r>
      <w:proofErr w:type="spellEnd"/>
      <w:r w:rsidRPr="00EB79E9">
        <w:rPr>
          <w:rFonts w:ascii="Times New Roman" w:eastAsia="Times New Roman" w:hAnsi="Times New Roman" w:cs="Times New Roman"/>
          <w:sz w:val="24"/>
          <w:szCs w:val="24"/>
        </w:rPr>
        <w:t xml:space="preserve"> профессий оформленные в виде лепестка, маршрутный лист, бланки для жюри, бланки заданий с ответами 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9E9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материалы: </w:t>
      </w:r>
      <w:r w:rsidRPr="00EB79E9">
        <w:rPr>
          <w:rFonts w:ascii="Times New Roman" w:eastAsia="Times New Roman" w:hAnsi="Times New Roman" w:cs="Times New Roman"/>
          <w:sz w:val="24"/>
          <w:szCs w:val="24"/>
        </w:rPr>
        <w:t>ватман, столы, пластиковые бутылки, ножницы, верёвка, лейкопластырь, маркеры, ручки, миллиметровка, цветной картон, бумага, ноутбук, колонка экран с проектором, разноцветные воздушные шары, цветная бумага, скотч, палки для шаров.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9E9">
        <w:rPr>
          <w:rFonts w:ascii="Times New Roman" w:eastAsia="Times New Roman" w:hAnsi="Times New Roman" w:cs="Times New Roman"/>
          <w:b/>
          <w:sz w:val="24"/>
          <w:szCs w:val="24"/>
        </w:rPr>
        <w:t>Ход мероприятия.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EB79E9">
        <w:rPr>
          <w:rFonts w:ascii="Times New Roman" w:hAnsi="Times New Roman" w:cs="Times New Roman"/>
          <w:sz w:val="24"/>
          <w:szCs w:val="24"/>
        </w:rPr>
        <w:t xml:space="preserve"> Добрый день!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EB7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9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79E9">
        <w:rPr>
          <w:rFonts w:ascii="Times New Roman" w:hAnsi="Times New Roman" w:cs="Times New Roman"/>
          <w:sz w:val="24"/>
          <w:szCs w:val="24"/>
        </w:rPr>
        <w:t xml:space="preserve"> мире существует множество профессий. Какую профессию вы выберите для себя? (ответы детей)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t>Ведущий2:</w:t>
      </w:r>
      <w:r w:rsidRPr="00EB79E9">
        <w:rPr>
          <w:rFonts w:ascii="Times New Roman" w:hAnsi="Times New Roman" w:cs="Times New Roman"/>
          <w:sz w:val="24"/>
          <w:szCs w:val="24"/>
        </w:rPr>
        <w:t xml:space="preserve"> Это зависит от многих факторов, в том числе от того, насколько вы хорошо ориентируетесь в мире профессий. 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t>Ведущий1:</w:t>
      </w:r>
      <w:r w:rsidRPr="00EB79E9">
        <w:rPr>
          <w:rFonts w:ascii="Times New Roman" w:hAnsi="Times New Roman" w:cs="Times New Roman"/>
          <w:sz w:val="24"/>
          <w:szCs w:val="24"/>
        </w:rPr>
        <w:t xml:space="preserve"> Для удобства все профессии разделены на 5 типов по предмету труда, т.е. в зависимости от того, на что направлена трудовая деятельность. Типы профессий называются «человек-человек</w:t>
      </w:r>
      <w:proofErr w:type="gramStart"/>
      <w:r w:rsidRPr="00EB79E9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EB79E9">
        <w:rPr>
          <w:rFonts w:ascii="Times New Roman" w:hAnsi="Times New Roman" w:cs="Times New Roman"/>
          <w:sz w:val="24"/>
          <w:szCs w:val="24"/>
        </w:rPr>
        <w:t>человек-природа», «человек-техника», «человек-знак», «человек - художественный образ».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t>Ведущий1</w:t>
      </w:r>
      <w:r w:rsidRPr="00EB79E9">
        <w:rPr>
          <w:rFonts w:ascii="Times New Roman" w:hAnsi="Times New Roman" w:cs="Times New Roman"/>
          <w:sz w:val="24"/>
          <w:szCs w:val="24"/>
        </w:rPr>
        <w:t xml:space="preserve">: Сегодня вы познакомитесь с ними поближе. Вы пройдёте 5 станций нашего квеста каждый сектор соответствует отдельному типу профессий. На секторах Вас ждут задания, за выполнение которых вы получаете баллы и </w:t>
      </w:r>
      <w:proofErr w:type="spellStart"/>
      <w:r w:rsidRPr="00EB79E9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EB79E9">
        <w:rPr>
          <w:rFonts w:ascii="Times New Roman" w:hAnsi="Times New Roman" w:cs="Times New Roman"/>
          <w:sz w:val="24"/>
          <w:szCs w:val="24"/>
        </w:rPr>
        <w:t xml:space="preserve"> профессий. Побеждает та команда, которая наберёт наибольшее количество баллов получат </w:t>
      </w:r>
      <w:proofErr w:type="spellStart"/>
      <w:r w:rsidRPr="00EB79E9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EB79E9">
        <w:rPr>
          <w:rFonts w:ascii="Times New Roman" w:hAnsi="Times New Roman" w:cs="Times New Roman"/>
          <w:sz w:val="24"/>
          <w:szCs w:val="24"/>
        </w:rPr>
        <w:t xml:space="preserve"> в результате, чего соберёт </w:t>
      </w:r>
      <w:proofErr w:type="spellStart"/>
      <w:r w:rsidRPr="00EB79E9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EB79E9">
        <w:rPr>
          <w:rFonts w:ascii="Times New Roman" w:hAnsi="Times New Roman" w:cs="Times New Roman"/>
          <w:sz w:val="24"/>
          <w:szCs w:val="24"/>
        </w:rPr>
        <w:t xml:space="preserve"> профессий.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 xml:space="preserve"> </w:t>
      </w:r>
      <w:r w:rsidRPr="00EB79E9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EB79E9">
        <w:rPr>
          <w:rFonts w:ascii="Times New Roman" w:hAnsi="Times New Roman" w:cs="Times New Roman"/>
          <w:sz w:val="24"/>
          <w:szCs w:val="24"/>
        </w:rPr>
        <w:t xml:space="preserve"> Сейчас мы разделимся на команды, а заодно пройдем небольшой тест, который называется «Геометрические фигуры». Он поможет вам лучше узнать самих себя.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t>Ведущий1:</w:t>
      </w:r>
      <w:r w:rsidRPr="00EB79E9">
        <w:rPr>
          <w:rFonts w:ascii="Times New Roman" w:hAnsi="Times New Roman" w:cs="Times New Roman"/>
          <w:sz w:val="24"/>
          <w:szCs w:val="24"/>
        </w:rPr>
        <w:t xml:space="preserve"> Посмотрите на фигуры (квадрат, круг, треугольник, прямоугольник, зигзаг) и выберите ту, которая нравится больше всего.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9E9">
        <w:rPr>
          <w:rFonts w:ascii="Times New Roman" w:hAnsi="Times New Roman" w:cs="Times New Roman"/>
          <w:i/>
          <w:sz w:val="24"/>
          <w:szCs w:val="24"/>
        </w:rPr>
        <w:t>В соответствии с выбором фигуры формируются команды</w:t>
      </w:r>
      <w:r w:rsidR="00802BCC" w:rsidRPr="00EB79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05F4E" w:rsidRPr="00EB79E9">
        <w:rPr>
          <w:rFonts w:ascii="Times New Roman" w:hAnsi="Times New Roman" w:cs="Times New Roman"/>
          <w:i/>
          <w:sz w:val="24"/>
          <w:szCs w:val="24"/>
        </w:rPr>
        <w:t>( Приложение</w:t>
      </w:r>
      <w:proofErr w:type="gramEnd"/>
      <w:r w:rsidR="00805F4E" w:rsidRPr="00EB79E9">
        <w:rPr>
          <w:rFonts w:ascii="Times New Roman" w:hAnsi="Times New Roman" w:cs="Times New Roman"/>
          <w:i/>
          <w:sz w:val="24"/>
          <w:szCs w:val="24"/>
        </w:rPr>
        <w:t xml:space="preserve"> 2)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EB79E9">
        <w:rPr>
          <w:rFonts w:ascii="Times New Roman" w:hAnsi="Times New Roman" w:cs="Times New Roman"/>
          <w:sz w:val="24"/>
          <w:szCs w:val="24"/>
        </w:rPr>
        <w:t xml:space="preserve"> Поприветствуем команду, которая выбрала </w:t>
      </w:r>
      <w:proofErr w:type="gramStart"/>
      <w:r w:rsidRPr="00EB79E9">
        <w:rPr>
          <w:rFonts w:ascii="Times New Roman" w:hAnsi="Times New Roman" w:cs="Times New Roman"/>
          <w:sz w:val="24"/>
          <w:szCs w:val="24"/>
        </w:rPr>
        <w:t>«Квадрат» это</w:t>
      </w:r>
      <w:proofErr w:type="gramEnd"/>
      <w:r w:rsidRPr="00EB79E9">
        <w:rPr>
          <w:rFonts w:ascii="Times New Roman" w:hAnsi="Times New Roman" w:cs="Times New Roman"/>
          <w:sz w:val="24"/>
          <w:szCs w:val="24"/>
        </w:rPr>
        <w:t xml:space="preserve"> команда «Математики». Если Вы выбрали квадрат, то вы относитесь к «левополушарным» мыслителям. «Квадрату» легче вычислить результат, перерабатывая данные в логической форме, чем интуитивно догадываться о нём. Выносливость,</w:t>
      </w:r>
      <w:r w:rsidR="00802BCC" w:rsidRPr="00EB79E9">
        <w:rPr>
          <w:rFonts w:ascii="Times New Roman" w:hAnsi="Times New Roman" w:cs="Times New Roman"/>
          <w:sz w:val="24"/>
          <w:szCs w:val="24"/>
        </w:rPr>
        <w:t xml:space="preserve"> </w:t>
      </w:r>
      <w:r w:rsidRPr="00EB79E9">
        <w:rPr>
          <w:rFonts w:ascii="Times New Roman" w:hAnsi="Times New Roman" w:cs="Times New Roman"/>
          <w:sz w:val="24"/>
          <w:szCs w:val="24"/>
        </w:rPr>
        <w:t>терпение и методичность делать его высококлассным специалистом в области обработки и систематизации информации. Он упорядочивает, организует людей и вещи</w:t>
      </w:r>
      <w:r w:rsidR="00802BCC" w:rsidRPr="00EB79E9">
        <w:rPr>
          <w:rFonts w:ascii="Times New Roman" w:hAnsi="Times New Roman" w:cs="Times New Roman"/>
          <w:sz w:val="24"/>
          <w:szCs w:val="24"/>
        </w:rPr>
        <w:t xml:space="preserve"> </w:t>
      </w:r>
      <w:r w:rsidRPr="00EB79E9">
        <w:rPr>
          <w:rFonts w:ascii="Times New Roman" w:hAnsi="Times New Roman" w:cs="Times New Roman"/>
          <w:sz w:val="24"/>
          <w:szCs w:val="24"/>
        </w:rPr>
        <w:t>их вокруг себя, обладают практическим складом ума, деловитость и упорством. «Квадраты» могут стать отличными администраторами или исполнителями. Предпочтительны профессии в сфере «человек-знаковая система».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t xml:space="preserve"> Ведущий1</w:t>
      </w:r>
      <w:r w:rsidRPr="00EB79E9">
        <w:rPr>
          <w:rFonts w:ascii="Times New Roman" w:hAnsi="Times New Roman" w:cs="Times New Roman"/>
          <w:sz w:val="24"/>
          <w:szCs w:val="24"/>
        </w:rPr>
        <w:t xml:space="preserve">: Команда, выбравшая треугольник будет называться «Техники».  Если Вы выбрали треугольник, то вы способны концентрироваться на главной цели. «Треугольники» энергичные, неудержимые люди с сильным волевым началом. Они </w:t>
      </w:r>
      <w:proofErr w:type="gramStart"/>
      <w:r w:rsidRPr="00EB79E9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EB79E9">
        <w:rPr>
          <w:rFonts w:ascii="Times New Roman" w:hAnsi="Times New Roman" w:cs="Times New Roman"/>
          <w:sz w:val="24"/>
          <w:szCs w:val="24"/>
        </w:rPr>
        <w:t xml:space="preserve"> как и квадраты, являются «левополушарными» мыслителями, способными глубоко и быстро анализировать ситуацию. Сильно развита прагматическая ориентация направляет их мыслительной анализ на поиск наиболее эффективного в данных условиях решения проблемы. «Треугольник» отдает предпочтение занятия, требующим сообразительностью, ловкости, физической силы. Из треугольников могут получиться великолепные менеджеры самого высокого уровня. Предпочтительны профессии в сфере «человек – техника». 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t>Ведущий2:</w:t>
      </w:r>
      <w:r w:rsidRPr="00EB79E9">
        <w:rPr>
          <w:rFonts w:ascii="Times New Roman" w:hAnsi="Times New Roman" w:cs="Times New Roman"/>
          <w:sz w:val="24"/>
          <w:szCs w:val="24"/>
        </w:rPr>
        <w:t xml:space="preserve"> Ком</w:t>
      </w:r>
      <w:r w:rsidR="00802BCC" w:rsidRPr="00EB79E9">
        <w:rPr>
          <w:rFonts w:ascii="Times New Roman" w:hAnsi="Times New Roman" w:cs="Times New Roman"/>
          <w:sz w:val="24"/>
          <w:szCs w:val="24"/>
        </w:rPr>
        <w:t xml:space="preserve">анда, выбравшая прямоугольник, </w:t>
      </w:r>
      <w:r w:rsidRPr="00EB79E9">
        <w:rPr>
          <w:rFonts w:ascii="Times New Roman" w:hAnsi="Times New Roman" w:cs="Times New Roman"/>
          <w:sz w:val="24"/>
          <w:szCs w:val="24"/>
        </w:rPr>
        <w:t xml:space="preserve">- «Ботаники». Если Вы выбрали прямоугольник, то вы любознательны, пытливы, испытываете живой интерес ко всему происходящему. Вам нравиться работать с животными, вы любите ухаживать за растениями, трепетно относитесь ко всему живому. Вы открыты для новых идей, ценности, способов мышления и жизни, легко усваивает и всё новое. В любой работе стараетесь подойти </w:t>
      </w:r>
      <w:r w:rsidRPr="00EB79E9">
        <w:rPr>
          <w:rFonts w:ascii="Times New Roman" w:hAnsi="Times New Roman" w:cs="Times New Roman"/>
          <w:sz w:val="24"/>
          <w:szCs w:val="24"/>
        </w:rPr>
        <w:lastRenderedPageBreak/>
        <w:t>творчески, не признаёте авторитетов, Старайтесь находить собственные нестандартные решения. Для «прямоугольников» более предпочтительна профессиональная среда в сфере «человек –природа»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EB79E9">
        <w:rPr>
          <w:rFonts w:ascii="Times New Roman" w:hAnsi="Times New Roman" w:cs="Times New Roman"/>
          <w:b/>
          <w:sz w:val="24"/>
          <w:szCs w:val="24"/>
        </w:rPr>
        <w:t>1:</w:t>
      </w:r>
      <w:r w:rsidRPr="00EB79E9">
        <w:rPr>
          <w:rFonts w:ascii="Times New Roman" w:hAnsi="Times New Roman" w:cs="Times New Roman"/>
          <w:sz w:val="24"/>
          <w:szCs w:val="24"/>
        </w:rPr>
        <w:t xml:space="preserve">  Если</w:t>
      </w:r>
      <w:proofErr w:type="gramEnd"/>
      <w:r w:rsidRPr="00EB79E9">
        <w:rPr>
          <w:rFonts w:ascii="Times New Roman" w:hAnsi="Times New Roman" w:cs="Times New Roman"/>
          <w:sz w:val="24"/>
          <w:szCs w:val="24"/>
        </w:rPr>
        <w:t xml:space="preserve"> Вы выбрали круг, то вы и Лирики! А это лучшие слушатели. Высшая ценность для «круга»</w:t>
      </w:r>
      <w:r w:rsidR="00802BCC" w:rsidRPr="00EB79E9">
        <w:rPr>
          <w:rFonts w:ascii="Times New Roman" w:hAnsi="Times New Roman" w:cs="Times New Roman"/>
          <w:sz w:val="24"/>
          <w:szCs w:val="24"/>
        </w:rPr>
        <w:t xml:space="preserve"> </w:t>
      </w:r>
      <w:r w:rsidRPr="00EB79E9">
        <w:rPr>
          <w:rFonts w:ascii="Times New Roman" w:hAnsi="Times New Roman" w:cs="Times New Roman"/>
          <w:sz w:val="24"/>
          <w:szCs w:val="24"/>
        </w:rPr>
        <w:t>-</w:t>
      </w:r>
      <w:r w:rsidR="00802BCC" w:rsidRPr="00EB79E9">
        <w:rPr>
          <w:rFonts w:ascii="Times New Roman" w:hAnsi="Times New Roman" w:cs="Times New Roman"/>
          <w:sz w:val="24"/>
          <w:szCs w:val="24"/>
        </w:rPr>
        <w:t xml:space="preserve"> </w:t>
      </w:r>
      <w:r w:rsidRPr="00EB79E9">
        <w:rPr>
          <w:rFonts w:ascii="Times New Roman" w:hAnsi="Times New Roman" w:cs="Times New Roman"/>
          <w:sz w:val="24"/>
          <w:szCs w:val="24"/>
        </w:rPr>
        <w:t>люди, их благополучие. Он является связующим звеном коллектива, скрепляет и стабилизи</w:t>
      </w:r>
      <w:r w:rsidR="00802BCC" w:rsidRPr="00EB79E9">
        <w:rPr>
          <w:rFonts w:ascii="Times New Roman" w:hAnsi="Times New Roman" w:cs="Times New Roman"/>
          <w:sz w:val="24"/>
          <w:szCs w:val="24"/>
        </w:rPr>
        <w:t>рует ту группу</w:t>
      </w:r>
      <w:r w:rsidRPr="00EB79E9">
        <w:rPr>
          <w:rFonts w:ascii="Times New Roman" w:hAnsi="Times New Roman" w:cs="Times New Roman"/>
          <w:sz w:val="24"/>
          <w:szCs w:val="24"/>
        </w:rPr>
        <w:t xml:space="preserve">, в которой находится. «Круги» обладают высокой чувствительностью, развитой </w:t>
      </w:r>
      <w:proofErr w:type="spellStart"/>
      <w:r w:rsidRPr="00EB79E9">
        <w:rPr>
          <w:rFonts w:ascii="Times New Roman" w:hAnsi="Times New Roman" w:cs="Times New Roman"/>
          <w:sz w:val="24"/>
          <w:szCs w:val="24"/>
        </w:rPr>
        <w:t>эмпатией</w:t>
      </w:r>
      <w:proofErr w:type="spellEnd"/>
      <w:r w:rsidRPr="00EB79E9">
        <w:rPr>
          <w:rFonts w:ascii="Times New Roman" w:hAnsi="Times New Roman" w:cs="Times New Roman"/>
          <w:sz w:val="24"/>
          <w:szCs w:val="24"/>
        </w:rPr>
        <w:t>-способностью сопереживать, сочувствовать, эмоционально отзываться на переживания другого человека. Круг тонко ощущает чужую радость и чувствуют чужую боль, как свою собственную.  К основным чертам характера «</w:t>
      </w:r>
      <w:proofErr w:type="gramStart"/>
      <w:r w:rsidRPr="00EB79E9">
        <w:rPr>
          <w:rFonts w:ascii="Times New Roman" w:hAnsi="Times New Roman" w:cs="Times New Roman"/>
          <w:sz w:val="24"/>
          <w:szCs w:val="24"/>
        </w:rPr>
        <w:t>кругов»  можно</w:t>
      </w:r>
      <w:proofErr w:type="gramEnd"/>
      <w:r w:rsidRPr="00EB79E9">
        <w:rPr>
          <w:rFonts w:ascii="Times New Roman" w:hAnsi="Times New Roman" w:cs="Times New Roman"/>
          <w:sz w:val="24"/>
          <w:szCs w:val="24"/>
        </w:rPr>
        <w:t xml:space="preserve"> смело отнести гуманность, социальность, умение разбираться в людях. Они достаточно активны как профессионально, так и в общественной деятельности легко приспосабливаются к людям, в общении проявляет гибкость, готовность идти на компромисс. В тоже время «Круг» из-за своей социальной направленности в ущерб деловым вопросам пытается угодить Всем и каждому, сохранить мир и дружеские отношения. Наиболее предпочтительными для Круга является профессия в сфере «человек –человек».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EB79E9">
        <w:rPr>
          <w:rFonts w:ascii="Times New Roman" w:hAnsi="Times New Roman" w:cs="Times New Roman"/>
          <w:b/>
          <w:sz w:val="24"/>
          <w:szCs w:val="24"/>
        </w:rPr>
        <w:t>1:</w:t>
      </w:r>
      <w:r w:rsidRPr="00EB79E9">
        <w:rPr>
          <w:rFonts w:ascii="Times New Roman" w:hAnsi="Times New Roman" w:cs="Times New Roman"/>
          <w:sz w:val="24"/>
          <w:szCs w:val="24"/>
        </w:rPr>
        <w:t xml:space="preserve">  если</w:t>
      </w:r>
      <w:proofErr w:type="gramEnd"/>
      <w:r w:rsidRPr="00EB79E9">
        <w:rPr>
          <w:rFonts w:ascii="Times New Roman" w:hAnsi="Times New Roman" w:cs="Times New Roman"/>
          <w:sz w:val="24"/>
          <w:szCs w:val="24"/>
        </w:rPr>
        <w:t xml:space="preserve"> вы выбрали зигзаг, то ваша команда называется «</w:t>
      </w:r>
      <w:proofErr w:type="spellStart"/>
      <w:r w:rsidRPr="00EB79E9">
        <w:rPr>
          <w:rFonts w:ascii="Times New Roman" w:hAnsi="Times New Roman" w:cs="Times New Roman"/>
          <w:sz w:val="24"/>
          <w:szCs w:val="24"/>
        </w:rPr>
        <w:t>креативщики</w:t>
      </w:r>
      <w:proofErr w:type="spellEnd"/>
      <w:r w:rsidRPr="00EB79E9">
        <w:rPr>
          <w:rFonts w:ascii="Times New Roman" w:hAnsi="Times New Roman" w:cs="Times New Roman"/>
          <w:sz w:val="24"/>
          <w:szCs w:val="24"/>
        </w:rPr>
        <w:t>». Вы креативны, способны к творчеству. «Зигзаги» склонны видеть мир постоянно меняющимся, поэтому для них неприемлемы рутина, шаблон, правила и инструкции. Они устремлены в будущее и больше интересуются возможностью, чем действительностью. Отличаются исключительной способностью к восприятию, имеется развитое эстетическое чувство и вкус. Однако недостаточный самоконтроль часто приводят к тому, что «Зигзаг» сначала совершает поступок и только потом думает, стоило ли это делать. Предпочтительными для зигзагов являются профессии и сферы «человек-художественный образ».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EB79E9">
        <w:rPr>
          <w:rFonts w:ascii="Times New Roman" w:hAnsi="Times New Roman" w:cs="Times New Roman"/>
          <w:sz w:val="24"/>
          <w:szCs w:val="24"/>
        </w:rPr>
        <w:t xml:space="preserve">: внимательно прочитайте свои маршрутные </w:t>
      </w:r>
      <w:r w:rsidR="00805F4E" w:rsidRPr="00EB79E9">
        <w:rPr>
          <w:rFonts w:ascii="Times New Roman" w:hAnsi="Times New Roman" w:cs="Times New Roman"/>
          <w:sz w:val="24"/>
          <w:szCs w:val="24"/>
        </w:rPr>
        <w:t>лист (Приложение 1)</w:t>
      </w:r>
      <w:r w:rsidRPr="00EB79E9">
        <w:rPr>
          <w:rFonts w:ascii="Times New Roman" w:hAnsi="Times New Roman" w:cs="Times New Roman"/>
          <w:sz w:val="24"/>
          <w:szCs w:val="24"/>
        </w:rPr>
        <w:t>. Ведущие на станциях будут записывать в путевых листах ко</w:t>
      </w:r>
      <w:r w:rsidR="00802BCC" w:rsidRPr="00EB79E9">
        <w:rPr>
          <w:rFonts w:ascii="Times New Roman" w:hAnsi="Times New Roman" w:cs="Times New Roman"/>
          <w:sz w:val="24"/>
          <w:szCs w:val="24"/>
        </w:rPr>
        <w:t xml:space="preserve">личества баллов и выдавать </w:t>
      </w:r>
      <w:proofErr w:type="spellStart"/>
      <w:r w:rsidR="00802BCC" w:rsidRPr="00EB79E9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EB7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t>Ведущий 2;</w:t>
      </w:r>
      <w:r w:rsidRPr="00EB79E9">
        <w:rPr>
          <w:rFonts w:ascii="Times New Roman" w:hAnsi="Times New Roman" w:cs="Times New Roman"/>
          <w:sz w:val="24"/>
          <w:szCs w:val="24"/>
        </w:rPr>
        <w:t xml:space="preserve"> на похождения каждый станции отводится 10-15 </w:t>
      </w:r>
      <w:proofErr w:type="gramStart"/>
      <w:r w:rsidRPr="00EB79E9">
        <w:rPr>
          <w:rFonts w:ascii="Times New Roman" w:hAnsi="Times New Roman" w:cs="Times New Roman"/>
          <w:sz w:val="24"/>
          <w:szCs w:val="24"/>
        </w:rPr>
        <w:t>минут .</w:t>
      </w:r>
      <w:proofErr w:type="gramEnd"/>
      <w:r w:rsidRPr="00EB79E9">
        <w:rPr>
          <w:rFonts w:ascii="Times New Roman" w:hAnsi="Times New Roman" w:cs="Times New Roman"/>
          <w:sz w:val="24"/>
          <w:szCs w:val="24"/>
        </w:rPr>
        <w:t xml:space="preserve"> Сейчас пойдете к началу своего </w:t>
      </w:r>
      <w:proofErr w:type="gramStart"/>
      <w:r w:rsidRPr="00EB79E9">
        <w:rPr>
          <w:rFonts w:ascii="Times New Roman" w:hAnsi="Times New Roman" w:cs="Times New Roman"/>
          <w:sz w:val="24"/>
          <w:szCs w:val="24"/>
        </w:rPr>
        <w:t>маршрута ,</w:t>
      </w:r>
      <w:proofErr w:type="gramEnd"/>
      <w:r w:rsidRPr="00EB79E9">
        <w:rPr>
          <w:rFonts w:ascii="Times New Roman" w:hAnsi="Times New Roman" w:cs="Times New Roman"/>
          <w:sz w:val="24"/>
          <w:szCs w:val="24"/>
        </w:rPr>
        <w:t xml:space="preserve"> дальше будет двигаться соответствии со своим маршрутным листом. Желаю вам успеха! Начали! 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9E9">
        <w:rPr>
          <w:rFonts w:ascii="Times New Roman" w:hAnsi="Times New Roman" w:cs="Times New Roman"/>
          <w:i/>
          <w:sz w:val="24"/>
          <w:szCs w:val="24"/>
        </w:rPr>
        <w:t xml:space="preserve">За правильное прохождение станции команде дается один из элементов </w:t>
      </w:r>
      <w:proofErr w:type="spellStart"/>
      <w:r w:rsidRPr="00EB79E9">
        <w:rPr>
          <w:rFonts w:ascii="Times New Roman" w:hAnsi="Times New Roman" w:cs="Times New Roman"/>
          <w:i/>
          <w:sz w:val="24"/>
          <w:szCs w:val="24"/>
        </w:rPr>
        <w:t>пазла</w:t>
      </w:r>
      <w:proofErr w:type="spellEnd"/>
      <w:r w:rsidRPr="00EB79E9">
        <w:rPr>
          <w:rFonts w:ascii="Times New Roman" w:hAnsi="Times New Roman" w:cs="Times New Roman"/>
          <w:i/>
          <w:sz w:val="24"/>
          <w:szCs w:val="24"/>
        </w:rPr>
        <w:t>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t>Станция «Человек –Человек»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>Задание «Проводник»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 xml:space="preserve">Реквизит: листы А4 с разметкой и заданием, ручки. 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>Рассказчик: Добрый день вы находитесь на станции человек-человек, это</w:t>
      </w:r>
      <w:r w:rsidR="00802BCC" w:rsidRPr="00EB79E9">
        <w:rPr>
          <w:rFonts w:ascii="Times New Roman" w:hAnsi="Times New Roman" w:cs="Times New Roman"/>
          <w:sz w:val="24"/>
          <w:szCs w:val="24"/>
        </w:rPr>
        <w:t xml:space="preserve"> значит</w:t>
      </w:r>
      <w:r w:rsidRPr="00EB79E9">
        <w:rPr>
          <w:rFonts w:ascii="Times New Roman" w:hAnsi="Times New Roman" w:cs="Times New Roman"/>
          <w:sz w:val="24"/>
          <w:szCs w:val="24"/>
        </w:rPr>
        <w:t xml:space="preserve">, что наша станция посвящена </w:t>
      </w:r>
      <w:proofErr w:type="gramStart"/>
      <w:r w:rsidRPr="00EB79E9">
        <w:rPr>
          <w:rFonts w:ascii="Times New Roman" w:hAnsi="Times New Roman" w:cs="Times New Roman"/>
          <w:sz w:val="24"/>
          <w:szCs w:val="24"/>
        </w:rPr>
        <w:t>профессиям</w:t>
      </w:r>
      <w:proofErr w:type="gramEnd"/>
      <w:r w:rsidRPr="00EB79E9">
        <w:rPr>
          <w:rFonts w:ascii="Times New Roman" w:hAnsi="Times New Roman" w:cs="Times New Roman"/>
          <w:sz w:val="24"/>
          <w:szCs w:val="24"/>
        </w:rPr>
        <w:t xml:space="preserve"> в которых главным является взаимодействие с людьми. Ребята, сейчас вы будете проводниками</w:t>
      </w:r>
      <w:r w:rsidR="00802BCC" w:rsidRPr="00EB79E9">
        <w:rPr>
          <w:rFonts w:ascii="Times New Roman" w:hAnsi="Times New Roman" w:cs="Times New Roman"/>
          <w:sz w:val="24"/>
          <w:szCs w:val="24"/>
        </w:rPr>
        <w:t>,</w:t>
      </w:r>
      <w:r w:rsidRPr="00EB79E9">
        <w:rPr>
          <w:rFonts w:ascii="Times New Roman" w:hAnsi="Times New Roman" w:cs="Times New Roman"/>
          <w:sz w:val="24"/>
          <w:szCs w:val="24"/>
        </w:rPr>
        <w:t xml:space="preserve"> это очень интересная профессия, которая требует определённых навыков и умений общения с людьми, чтобы предотвратить конфликтные ситуации. Ваша задача </w:t>
      </w:r>
      <w:r w:rsidR="00802BCC" w:rsidRPr="00EB79E9">
        <w:rPr>
          <w:rFonts w:ascii="Times New Roman" w:hAnsi="Times New Roman" w:cs="Times New Roman"/>
          <w:sz w:val="24"/>
          <w:szCs w:val="24"/>
        </w:rPr>
        <w:t>–</w:t>
      </w:r>
      <w:r w:rsidRPr="00EB79E9">
        <w:rPr>
          <w:rFonts w:ascii="Times New Roman" w:hAnsi="Times New Roman" w:cs="Times New Roman"/>
          <w:sz w:val="24"/>
          <w:szCs w:val="24"/>
        </w:rPr>
        <w:t>разместить людей в купе по их по желанию. (</w:t>
      </w:r>
      <w:r w:rsidR="00805F4E" w:rsidRPr="00EB79E9">
        <w:rPr>
          <w:rFonts w:ascii="Times New Roman" w:hAnsi="Times New Roman" w:cs="Times New Roman"/>
          <w:sz w:val="24"/>
          <w:szCs w:val="24"/>
        </w:rPr>
        <w:t>Приложение 3</w:t>
      </w:r>
      <w:r w:rsidRPr="00EB79E9">
        <w:rPr>
          <w:rFonts w:ascii="Times New Roman" w:hAnsi="Times New Roman" w:cs="Times New Roman"/>
          <w:sz w:val="24"/>
          <w:szCs w:val="24"/>
        </w:rPr>
        <w:t>)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t>Станция «Человек –природа»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>Задание «Собери аптечку»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>Реквизит: Листики с заданиями, ручки.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>Рассказчик: Добрый день! Вы находитесь на станции «человек-природа», а это значит, что наша станция посвящена профессиям, связана с изучением живой и неживой природы задание. Ребята в моём задании вы должны будете сопоставить название аптечных средств для первой медицинской помощи и их способ применения.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t>Станция «Человек –знак»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>Задание «Реши загадку»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>Рассказчик: Добрый день! Вы находитесь на станции человек-знак, а это значит, что наша станция посвящена профессиям, связана со знаками знаковыми системами, чертежами, схемами. К заданиям ведущий зачитывает загадку, дети внимательно слушают и выдают ответы.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t>Станция «Человек –художественный образ»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lastRenderedPageBreak/>
        <w:t xml:space="preserve">Задание «Певец </w:t>
      </w:r>
      <w:r w:rsidR="00802BCC" w:rsidRPr="00EB79E9">
        <w:rPr>
          <w:rFonts w:ascii="Times New Roman" w:hAnsi="Times New Roman" w:cs="Times New Roman"/>
          <w:sz w:val="24"/>
          <w:szCs w:val="24"/>
        </w:rPr>
        <w:t>–</w:t>
      </w:r>
      <w:r w:rsidRPr="00EB79E9">
        <w:rPr>
          <w:rFonts w:ascii="Times New Roman" w:hAnsi="Times New Roman" w:cs="Times New Roman"/>
          <w:sz w:val="24"/>
          <w:szCs w:val="24"/>
        </w:rPr>
        <w:t>молодец»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>Реквизит: ноутбук,</w:t>
      </w:r>
      <w:r w:rsidR="00EB79E9" w:rsidRPr="00EB79E9">
        <w:rPr>
          <w:rFonts w:ascii="Times New Roman" w:hAnsi="Times New Roman" w:cs="Times New Roman"/>
          <w:sz w:val="24"/>
          <w:szCs w:val="24"/>
        </w:rPr>
        <w:t xml:space="preserve"> колонки, </w:t>
      </w:r>
      <w:proofErr w:type="spellStart"/>
      <w:r w:rsidR="00EB79E9" w:rsidRPr="00EB79E9">
        <w:rPr>
          <w:rFonts w:ascii="Times New Roman" w:hAnsi="Times New Roman" w:cs="Times New Roman"/>
          <w:sz w:val="24"/>
          <w:szCs w:val="24"/>
        </w:rPr>
        <w:t>секундомер.Рассказчик</w:t>
      </w:r>
      <w:proofErr w:type="spellEnd"/>
      <w:r w:rsidRPr="00EB79E9">
        <w:rPr>
          <w:rFonts w:ascii="Times New Roman" w:hAnsi="Times New Roman" w:cs="Times New Roman"/>
          <w:sz w:val="24"/>
          <w:szCs w:val="24"/>
        </w:rPr>
        <w:t xml:space="preserve">: вы находитесь на станции «человек-художественный образ», а это значит, что наша станция посвящена профессиям, связана с творчеством. Задание: необходимо пропеть и правильно определить название песни исполнителя по картинке презентации. На каждое изображение лимит исполнения от 20 до 25 секунд, если будет превышен лимит или </w:t>
      </w:r>
      <w:proofErr w:type="spellStart"/>
      <w:r w:rsidRPr="00EB79E9">
        <w:rPr>
          <w:rFonts w:ascii="Times New Roman" w:hAnsi="Times New Roman" w:cs="Times New Roman"/>
          <w:sz w:val="24"/>
          <w:szCs w:val="24"/>
        </w:rPr>
        <w:t>неугаданна</w:t>
      </w:r>
      <w:proofErr w:type="spellEnd"/>
      <w:r w:rsidRPr="00EB79E9">
        <w:rPr>
          <w:rFonts w:ascii="Times New Roman" w:hAnsi="Times New Roman" w:cs="Times New Roman"/>
          <w:sz w:val="24"/>
          <w:szCs w:val="24"/>
        </w:rPr>
        <w:t xml:space="preserve"> песня, то засчитывается за ошибку, допускается три ошибки если будет </w:t>
      </w:r>
      <w:proofErr w:type="gramStart"/>
      <w:r w:rsidRPr="00EB79E9">
        <w:rPr>
          <w:rFonts w:ascii="Times New Roman" w:hAnsi="Times New Roman" w:cs="Times New Roman"/>
          <w:sz w:val="24"/>
          <w:szCs w:val="24"/>
        </w:rPr>
        <w:t>больше</w:t>
      </w:r>
      <w:proofErr w:type="gramEnd"/>
      <w:r w:rsidRPr="00EB79E9">
        <w:rPr>
          <w:rFonts w:ascii="Times New Roman" w:hAnsi="Times New Roman" w:cs="Times New Roman"/>
          <w:sz w:val="24"/>
          <w:szCs w:val="24"/>
        </w:rPr>
        <w:t xml:space="preserve"> то команда не проходят станцию. 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t>Станция «Человек –техника»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>Задание «Бумажный самолет»</w:t>
      </w:r>
      <w:r w:rsidR="00EB79E9" w:rsidRPr="00EB79E9">
        <w:rPr>
          <w:rFonts w:ascii="Times New Roman" w:hAnsi="Times New Roman" w:cs="Times New Roman"/>
          <w:sz w:val="24"/>
          <w:szCs w:val="24"/>
        </w:rPr>
        <w:t xml:space="preserve"> (Приложение 4).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>Реквизит: ватман.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 xml:space="preserve">Рассказчик: Добрый день! Вы находитесь на станции «человек-техника», а это значит, что наша станция посвящена </w:t>
      </w:r>
      <w:r w:rsidR="00805F4E" w:rsidRPr="00EB79E9">
        <w:rPr>
          <w:rFonts w:ascii="Times New Roman" w:hAnsi="Times New Roman" w:cs="Times New Roman"/>
          <w:sz w:val="24"/>
          <w:szCs w:val="24"/>
        </w:rPr>
        <w:t>профессиям,</w:t>
      </w:r>
      <w:r w:rsidRPr="00EB79E9">
        <w:rPr>
          <w:rFonts w:ascii="Times New Roman" w:hAnsi="Times New Roman" w:cs="Times New Roman"/>
          <w:sz w:val="24"/>
          <w:szCs w:val="24"/>
        </w:rPr>
        <w:t xml:space="preserve"> связанным с трудом. Следуя инструкции необходимо сделать самолётик</w:t>
      </w:r>
      <w:r w:rsidR="00805F4E" w:rsidRPr="00EB79E9">
        <w:rPr>
          <w:rFonts w:ascii="Times New Roman" w:hAnsi="Times New Roman" w:cs="Times New Roman"/>
          <w:sz w:val="24"/>
          <w:szCs w:val="24"/>
        </w:rPr>
        <w:t xml:space="preserve"> по схеме</w:t>
      </w:r>
      <w:r w:rsidRPr="00EB79E9">
        <w:rPr>
          <w:rFonts w:ascii="Times New Roman" w:hAnsi="Times New Roman" w:cs="Times New Roman"/>
          <w:sz w:val="24"/>
          <w:szCs w:val="24"/>
        </w:rPr>
        <w:t>. Чем дольше самолётик продержится в воздухе, тем больше баллов можно получить</w:t>
      </w:r>
      <w:r w:rsidR="00805F4E" w:rsidRPr="00EB79E9">
        <w:rPr>
          <w:rFonts w:ascii="Times New Roman" w:hAnsi="Times New Roman" w:cs="Times New Roman"/>
          <w:sz w:val="24"/>
          <w:szCs w:val="24"/>
        </w:rPr>
        <w:t>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t xml:space="preserve">Ведущий1: </w:t>
      </w:r>
      <w:r w:rsidRPr="00EB79E9">
        <w:rPr>
          <w:rFonts w:ascii="Times New Roman" w:hAnsi="Times New Roman" w:cs="Times New Roman"/>
          <w:sz w:val="24"/>
          <w:szCs w:val="24"/>
        </w:rPr>
        <w:t xml:space="preserve">Молодцы, ребята! Вы справились со всеми заданиями блестяще. Надеемся, что этот </w:t>
      </w:r>
      <w:proofErr w:type="spellStart"/>
      <w:r w:rsidRPr="00EB79E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B79E9">
        <w:rPr>
          <w:rFonts w:ascii="Times New Roman" w:hAnsi="Times New Roman" w:cs="Times New Roman"/>
          <w:sz w:val="24"/>
          <w:szCs w:val="24"/>
        </w:rPr>
        <w:t xml:space="preserve"> помог вам определиться, в каком направлении в выборе профессии вам надо двигаться дальше.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9E9">
        <w:rPr>
          <w:rFonts w:ascii="Times New Roman" w:hAnsi="Times New Roman" w:cs="Times New Roman"/>
          <w:i/>
          <w:sz w:val="24"/>
          <w:szCs w:val="24"/>
        </w:rPr>
        <w:t xml:space="preserve">(Награждение команд) </w:t>
      </w:r>
    </w:p>
    <w:p w:rsidR="000D7A34" w:rsidRPr="00EB79E9" w:rsidRDefault="000D7A34" w:rsidP="000D7A34">
      <w:pPr>
        <w:spacing w:before="26" w:after="2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607B37" w:rsidRPr="00EB79E9" w:rsidRDefault="00607B37" w:rsidP="000D7A34">
      <w:pPr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B79E9">
        <w:rPr>
          <w:rFonts w:ascii="Times New Roman" w:hAnsi="Times New Roman" w:cs="Times New Roman"/>
          <w:sz w:val="24"/>
          <w:szCs w:val="24"/>
        </w:rPr>
        <w:t>Бедарева</w:t>
      </w:r>
      <w:proofErr w:type="spellEnd"/>
      <w:r w:rsidRPr="00EB79E9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EB79E9">
        <w:rPr>
          <w:rFonts w:ascii="Times New Roman" w:hAnsi="Times New Roman" w:cs="Times New Roman"/>
          <w:sz w:val="24"/>
          <w:szCs w:val="24"/>
        </w:rPr>
        <w:t>Грецов</w:t>
      </w:r>
      <w:proofErr w:type="spellEnd"/>
      <w:r w:rsidRPr="00EB79E9">
        <w:rPr>
          <w:rFonts w:ascii="Times New Roman" w:hAnsi="Times New Roman" w:cs="Times New Roman"/>
          <w:sz w:val="24"/>
          <w:szCs w:val="24"/>
        </w:rPr>
        <w:t xml:space="preserve"> А. 100 популярных профессий. Психология успешной карьеры для старшеклассников и студентов. </w:t>
      </w:r>
      <w:r w:rsidR="00802BCC" w:rsidRPr="00EB79E9">
        <w:rPr>
          <w:rFonts w:ascii="Times New Roman" w:hAnsi="Times New Roman" w:cs="Times New Roman"/>
          <w:sz w:val="24"/>
          <w:szCs w:val="24"/>
        </w:rPr>
        <w:t>–</w:t>
      </w:r>
      <w:r w:rsidRPr="00EB7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9E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B79E9">
        <w:rPr>
          <w:rFonts w:ascii="Times New Roman" w:hAnsi="Times New Roman" w:cs="Times New Roman"/>
          <w:sz w:val="24"/>
          <w:szCs w:val="24"/>
        </w:rPr>
        <w:t>, 2008.</w:t>
      </w:r>
    </w:p>
    <w:p w:rsidR="00607B37" w:rsidRPr="00EB79E9" w:rsidRDefault="00802BCC" w:rsidP="000D7A34">
      <w:pPr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>2</w:t>
      </w:r>
      <w:r w:rsidR="00607B37" w:rsidRPr="00EB79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7B37" w:rsidRPr="00EB79E9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607B37" w:rsidRPr="00EB79E9">
        <w:rPr>
          <w:rFonts w:ascii="Times New Roman" w:hAnsi="Times New Roman" w:cs="Times New Roman"/>
          <w:sz w:val="24"/>
          <w:szCs w:val="24"/>
        </w:rPr>
        <w:t xml:space="preserve"> игры: практикум по </w:t>
      </w:r>
      <w:proofErr w:type="spellStart"/>
      <w:r w:rsidR="00607B37" w:rsidRPr="00EB79E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607B37" w:rsidRPr="00EB79E9">
        <w:rPr>
          <w:rFonts w:ascii="Times New Roman" w:hAnsi="Times New Roman" w:cs="Times New Roman"/>
          <w:sz w:val="24"/>
          <w:szCs w:val="24"/>
        </w:rPr>
        <w:t xml:space="preserve"> работе. Составители: З.В. Горбачева, О.Н. </w:t>
      </w:r>
      <w:proofErr w:type="spellStart"/>
      <w:r w:rsidR="00607B37" w:rsidRPr="00EB79E9">
        <w:rPr>
          <w:rFonts w:ascii="Times New Roman" w:hAnsi="Times New Roman" w:cs="Times New Roman"/>
          <w:sz w:val="24"/>
          <w:szCs w:val="24"/>
        </w:rPr>
        <w:t>Кащеева</w:t>
      </w:r>
      <w:proofErr w:type="spellEnd"/>
      <w:r w:rsidR="00607B37" w:rsidRPr="00EB79E9">
        <w:rPr>
          <w:rFonts w:ascii="Times New Roman" w:hAnsi="Times New Roman" w:cs="Times New Roman"/>
          <w:sz w:val="24"/>
          <w:szCs w:val="24"/>
        </w:rPr>
        <w:t xml:space="preserve">, Т.Н. Кузьмина, М.Н. </w:t>
      </w:r>
      <w:proofErr w:type="spellStart"/>
      <w:r w:rsidR="00607B37" w:rsidRPr="00EB79E9">
        <w:rPr>
          <w:rFonts w:ascii="Times New Roman" w:hAnsi="Times New Roman" w:cs="Times New Roman"/>
          <w:sz w:val="24"/>
          <w:szCs w:val="24"/>
        </w:rPr>
        <w:t>Хахунова</w:t>
      </w:r>
      <w:proofErr w:type="spellEnd"/>
      <w:r w:rsidR="00607B37" w:rsidRPr="00EB79E9">
        <w:rPr>
          <w:rFonts w:ascii="Times New Roman" w:hAnsi="Times New Roman" w:cs="Times New Roman"/>
          <w:sz w:val="24"/>
          <w:szCs w:val="24"/>
        </w:rPr>
        <w:t xml:space="preserve"> /Под ред. И.В. Кузнецовой, канд. </w:t>
      </w:r>
      <w:proofErr w:type="spellStart"/>
      <w:r w:rsidRPr="00EB79E9">
        <w:rPr>
          <w:rFonts w:ascii="Times New Roman" w:hAnsi="Times New Roman" w:cs="Times New Roman"/>
          <w:sz w:val="24"/>
          <w:szCs w:val="24"/>
        </w:rPr>
        <w:t>П</w:t>
      </w:r>
      <w:r w:rsidR="00607B37" w:rsidRPr="00EB79E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607B37" w:rsidRPr="00EB79E9">
        <w:rPr>
          <w:rFonts w:ascii="Times New Roman" w:hAnsi="Times New Roman" w:cs="Times New Roman"/>
          <w:sz w:val="24"/>
          <w:szCs w:val="24"/>
        </w:rPr>
        <w:t xml:space="preserve">. </w:t>
      </w:r>
      <w:r w:rsidRPr="00EB79E9">
        <w:rPr>
          <w:rFonts w:ascii="Times New Roman" w:hAnsi="Times New Roman" w:cs="Times New Roman"/>
          <w:sz w:val="24"/>
          <w:szCs w:val="24"/>
        </w:rPr>
        <w:t>Н</w:t>
      </w:r>
      <w:r w:rsidR="00607B37" w:rsidRPr="00EB79E9">
        <w:rPr>
          <w:rFonts w:ascii="Times New Roman" w:hAnsi="Times New Roman" w:cs="Times New Roman"/>
          <w:sz w:val="24"/>
          <w:szCs w:val="24"/>
        </w:rPr>
        <w:t>аук. Ярославль: Центр «Ресурс», 20</w:t>
      </w:r>
      <w:r w:rsidRPr="00EB79E9">
        <w:rPr>
          <w:rFonts w:ascii="Times New Roman" w:hAnsi="Times New Roman" w:cs="Times New Roman"/>
          <w:sz w:val="24"/>
          <w:szCs w:val="24"/>
        </w:rPr>
        <w:t>1</w:t>
      </w:r>
      <w:r w:rsidR="00607B37" w:rsidRPr="00EB79E9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F50B6D" w:rsidRPr="00EB79E9" w:rsidRDefault="00802BCC" w:rsidP="000D7A34">
      <w:pPr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>3</w:t>
      </w:r>
      <w:r w:rsidR="00607B37" w:rsidRPr="00EB79E9">
        <w:rPr>
          <w:rFonts w:ascii="Times New Roman" w:hAnsi="Times New Roman" w:cs="Times New Roman"/>
          <w:sz w:val="24"/>
          <w:szCs w:val="24"/>
        </w:rPr>
        <w:t>. Шевцов М.Ф. Тренинг «Профориентация для старшеклассник</w:t>
      </w:r>
      <w:r w:rsidRPr="00EB79E9">
        <w:rPr>
          <w:rFonts w:ascii="Times New Roman" w:hAnsi="Times New Roman" w:cs="Times New Roman"/>
          <w:sz w:val="24"/>
          <w:szCs w:val="24"/>
        </w:rPr>
        <w:t>ов» - Санкт-Петербург: Речь, 2012</w:t>
      </w:r>
      <w:r w:rsidR="00607B37" w:rsidRPr="00EB79E9">
        <w:rPr>
          <w:rFonts w:ascii="Times New Roman" w:hAnsi="Times New Roman" w:cs="Times New Roman"/>
          <w:sz w:val="24"/>
          <w:szCs w:val="24"/>
        </w:rPr>
        <w:t>.</w:t>
      </w:r>
    </w:p>
    <w:p w:rsidR="000D7A34" w:rsidRPr="00EB79E9" w:rsidRDefault="000D7A34" w:rsidP="000D7A34">
      <w:pPr>
        <w:spacing w:before="26" w:after="26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BCC" w:rsidRPr="00EB79E9" w:rsidRDefault="00802BCC">
      <w:pPr>
        <w:rPr>
          <w:rFonts w:ascii="Times New Roman" w:hAnsi="Times New Roman" w:cs="Times New Roman"/>
          <w:b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5F4E" w:rsidRPr="00EB79E9" w:rsidRDefault="00805F4E" w:rsidP="000D7A34">
      <w:pPr>
        <w:spacing w:before="26" w:after="26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805F4E" w:rsidRPr="0092573C" w:rsidRDefault="00805F4E" w:rsidP="000D7A34">
      <w:pPr>
        <w:spacing w:before="26" w:after="26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2573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Маршрутные листы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69"/>
      </w:tblGrid>
      <w:tr w:rsidR="00805F4E" w:rsidRPr="00EB79E9" w:rsidTr="00035DAD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команда</w:t>
            </w: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станции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прохождении</w:t>
            </w: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hAnsi="Times New Roman" w:cs="Times New Roman"/>
                <w:sz w:val="24"/>
                <w:szCs w:val="24"/>
              </w:rPr>
              <w:t>станция «Человек –Человек»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hAnsi="Times New Roman" w:cs="Times New Roman"/>
                <w:sz w:val="24"/>
                <w:szCs w:val="24"/>
              </w:rPr>
              <w:t>станция «Человек –природа»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hAnsi="Times New Roman" w:cs="Times New Roman"/>
                <w:sz w:val="24"/>
                <w:szCs w:val="24"/>
              </w:rPr>
              <w:t>станция «Человек –знак»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hAnsi="Times New Roman" w:cs="Times New Roman"/>
                <w:sz w:val="24"/>
                <w:szCs w:val="24"/>
              </w:rPr>
              <w:t>станция «Человек –художественный образ»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hAnsi="Times New Roman" w:cs="Times New Roman"/>
                <w:sz w:val="24"/>
                <w:szCs w:val="24"/>
              </w:rPr>
              <w:t>станция «Человек –техника»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5F4E" w:rsidRPr="00EB79E9" w:rsidRDefault="00805F4E" w:rsidP="000D7A34">
      <w:pPr>
        <w:spacing w:before="26" w:after="26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69"/>
      </w:tblGrid>
      <w:tr w:rsidR="00805F4E" w:rsidRPr="00EB79E9" w:rsidTr="00035DAD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команда</w:t>
            </w: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станции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прохождении</w:t>
            </w: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hAnsi="Times New Roman" w:cs="Times New Roman"/>
                <w:sz w:val="24"/>
                <w:szCs w:val="24"/>
              </w:rPr>
              <w:t>станция «Человек –Человек»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hAnsi="Times New Roman" w:cs="Times New Roman"/>
                <w:sz w:val="24"/>
                <w:szCs w:val="24"/>
              </w:rPr>
              <w:t>станция «Человек –природа»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hAnsi="Times New Roman" w:cs="Times New Roman"/>
                <w:sz w:val="24"/>
                <w:szCs w:val="24"/>
              </w:rPr>
              <w:t>станция «Человек –знак»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hAnsi="Times New Roman" w:cs="Times New Roman"/>
                <w:sz w:val="24"/>
                <w:szCs w:val="24"/>
              </w:rPr>
              <w:t>станция «Человек –художественный образ»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hAnsi="Times New Roman" w:cs="Times New Roman"/>
                <w:sz w:val="24"/>
                <w:szCs w:val="24"/>
              </w:rPr>
              <w:t>станция «Человек –техника»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5F4E" w:rsidRPr="00EB79E9" w:rsidRDefault="00805F4E" w:rsidP="000D7A34">
      <w:pPr>
        <w:spacing w:before="26" w:after="26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69"/>
      </w:tblGrid>
      <w:tr w:rsidR="00805F4E" w:rsidRPr="00EB79E9" w:rsidTr="00035DAD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команда</w:t>
            </w: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станции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прохождении</w:t>
            </w: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hAnsi="Times New Roman" w:cs="Times New Roman"/>
                <w:sz w:val="24"/>
                <w:szCs w:val="24"/>
              </w:rPr>
              <w:t>станция «Человек –Человек»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hAnsi="Times New Roman" w:cs="Times New Roman"/>
                <w:sz w:val="24"/>
                <w:szCs w:val="24"/>
              </w:rPr>
              <w:t>станция «Человек –природа»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hAnsi="Times New Roman" w:cs="Times New Roman"/>
                <w:sz w:val="24"/>
                <w:szCs w:val="24"/>
              </w:rPr>
              <w:t>станция «Человек –знак»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hAnsi="Times New Roman" w:cs="Times New Roman"/>
                <w:sz w:val="24"/>
                <w:szCs w:val="24"/>
              </w:rPr>
              <w:t>станция «Человек –художественный образ»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hAnsi="Times New Roman" w:cs="Times New Roman"/>
                <w:sz w:val="24"/>
                <w:szCs w:val="24"/>
              </w:rPr>
              <w:t>станция «Человек –техника»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5F4E" w:rsidRPr="00EB79E9" w:rsidRDefault="00805F4E" w:rsidP="000D7A34">
      <w:pPr>
        <w:spacing w:before="26" w:after="26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69"/>
      </w:tblGrid>
      <w:tr w:rsidR="00805F4E" w:rsidRPr="00EB79E9" w:rsidTr="00035DAD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команда</w:t>
            </w: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станции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прохождении</w:t>
            </w: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hAnsi="Times New Roman" w:cs="Times New Roman"/>
                <w:sz w:val="24"/>
                <w:szCs w:val="24"/>
              </w:rPr>
              <w:t>станция «Человек –Человек»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hAnsi="Times New Roman" w:cs="Times New Roman"/>
                <w:sz w:val="24"/>
                <w:szCs w:val="24"/>
              </w:rPr>
              <w:t>станция «Человек –природа»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hAnsi="Times New Roman" w:cs="Times New Roman"/>
                <w:sz w:val="24"/>
                <w:szCs w:val="24"/>
              </w:rPr>
              <w:t>станция «Человек –знак»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hAnsi="Times New Roman" w:cs="Times New Roman"/>
                <w:sz w:val="24"/>
                <w:szCs w:val="24"/>
              </w:rPr>
              <w:t>станция «Человек –художественный образ»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hAnsi="Times New Roman" w:cs="Times New Roman"/>
                <w:sz w:val="24"/>
                <w:szCs w:val="24"/>
              </w:rPr>
              <w:t>станция «Человек –техника»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5F4E" w:rsidRPr="00EB79E9" w:rsidRDefault="00805F4E" w:rsidP="000D7A34">
      <w:pPr>
        <w:spacing w:before="26" w:after="26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69"/>
      </w:tblGrid>
      <w:tr w:rsidR="00805F4E" w:rsidRPr="00EB79E9" w:rsidTr="00035DAD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5команда</w:t>
            </w: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станции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прохождении</w:t>
            </w: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hAnsi="Times New Roman" w:cs="Times New Roman"/>
                <w:sz w:val="24"/>
                <w:szCs w:val="24"/>
              </w:rPr>
              <w:t>станция «Человек –Человек»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hAnsi="Times New Roman" w:cs="Times New Roman"/>
                <w:sz w:val="24"/>
                <w:szCs w:val="24"/>
              </w:rPr>
              <w:t>станция «Человек –природа»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hAnsi="Times New Roman" w:cs="Times New Roman"/>
                <w:sz w:val="24"/>
                <w:szCs w:val="24"/>
              </w:rPr>
              <w:t>станция «Человек –знак»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hAnsi="Times New Roman" w:cs="Times New Roman"/>
                <w:sz w:val="24"/>
                <w:szCs w:val="24"/>
              </w:rPr>
              <w:t>станция «Человек –художественный образ»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F4E" w:rsidRPr="00EB79E9" w:rsidTr="00035DAD">
        <w:trPr>
          <w:jc w:val="center"/>
        </w:trPr>
        <w:tc>
          <w:tcPr>
            <w:tcW w:w="4786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E9">
              <w:rPr>
                <w:rFonts w:ascii="Times New Roman" w:hAnsi="Times New Roman" w:cs="Times New Roman"/>
                <w:sz w:val="24"/>
                <w:szCs w:val="24"/>
              </w:rPr>
              <w:t>станция «Человек –техника»</w:t>
            </w:r>
          </w:p>
        </w:tc>
        <w:tc>
          <w:tcPr>
            <w:tcW w:w="3969" w:type="dxa"/>
            <w:shd w:val="clear" w:color="auto" w:fill="auto"/>
          </w:tcPr>
          <w:p w:rsidR="00805F4E" w:rsidRPr="00EB79E9" w:rsidRDefault="00805F4E" w:rsidP="000D7A34">
            <w:pPr>
              <w:spacing w:before="26"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BCC" w:rsidRPr="00EB79E9" w:rsidRDefault="00802BCC">
      <w:pPr>
        <w:rPr>
          <w:rFonts w:ascii="Times New Roman" w:hAnsi="Times New Roman" w:cs="Times New Roman"/>
          <w:b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5F4E" w:rsidRPr="00EB79E9" w:rsidRDefault="00805F4E" w:rsidP="000D7A34">
      <w:pPr>
        <w:spacing w:before="26" w:after="26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607B37" w:rsidRPr="00EB79E9" w:rsidRDefault="00607B37" w:rsidP="000D7A34">
      <w:pPr>
        <w:spacing w:before="26" w:after="26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B37" w:rsidRPr="00EB79E9" w:rsidRDefault="00802BCC" w:rsidP="00802BCC">
      <w:pPr>
        <w:spacing w:before="26" w:after="26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B79E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Примерные изображения фигур для формирования команд мероприятия.</w:t>
      </w:r>
    </w:p>
    <w:p w:rsidR="00607B37" w:rsidRPr="00EB79E9" w:rsidRDefault="00805F4E" w:rsidP="000D7A34">
      <w:pPr>
        <w:spacing w:before="26" w:after="26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3595" cy="2038350"/>
            <wp:effectExtent l="0" t="0" r="0" b="0"/>
            <wp:docPr id="28" name="Рисунок 2" descr="4afdafcd-5b54-40a9-a5df-1bd39ecdd3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afdafcd-5b54-40a9-a5df-1bd39ecdd3b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73C" w:rsidRDefault="0092573C" w:rsidP="000D7A34">
      <w:pPr>
        <w:spacing w:before="26" w:after="26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573C" w:rsidRDefault="0092573C" w:rsidP="000D7A34">
      <w:pPr>
        <w:spacing w:before="26" w:after="26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573C" w:rsidRDefault="0092573C" w:rsidP="000D7A34">
      <w:pPr>
        <w:spacing w:before="26" w:after="26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7B37" w:rsidRPr="00EB79E9" w:rsidRDefault="00805F4E" w:rsidP="000D7A34">
      <w:pPr>
        <w:spacing w:before="26" w:after="26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EB6590" w:rsidRPr="0092573C" w:rsidRDefault="00EB6590" w:rsidP="00EB6590">
      <w:pPr>
        <w:spacing w:before="26" w:after="26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2573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Материалы для станции «Человек-человек».</w:t>
      </w:r>
    </w:p>
    <w:p w:rsidR="00EB6590" w:rsidRPr="0092573C" w:rsidRDefault="00EB6590" w:rsidP="00EB6590">
      <w:pPr>
        <w:spacing w:before="26" w:after="26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B6590" w:rsidRPr="00EB79E9" w:rsidRDefault="00EB6590" w:rsidP="00EB6590">
      <w:pPr>
        <w:spacing w:before="26" w:after="26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 xml:space="preserve"> </w:t>
      </w:r>
      <w:r w:rsidRPr="00EB79E9">
        <w:rPr>
          <w:noProof/>
          <w:sz w:val="24"/>
          <w:szCs w:val="24"/>
        </w:rPr>
        <w:drawing>
          <wp:inline distT="0" distB="0" distL="0" distR="0" wp14:anchorId="0B08E26C" wp14:editId="7FB00804">
            <wp:extent cx="882687" cy="6924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086" t="22571" r="66490" b="57313"/>
                    <a:stretch/>
                  </pic:blipFill>
                  <pic:spPr bwMode="auto">
                    <a:xfrm>
                      <a:off x="0" y="0"/>
                      <a:ext cx="882774" cy="692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9E9">
        <w:rPr>
          <w:rFonts w:ascii="Times New Roman" w:hAnsi="Times New Roman" w:cs="Times New Roman"/>
          <w:sz w:val="24"/>
          <w:szCs w:val="24"/>
        </w:rPr>
        <w:t xml:space="preserve"> </w:t>
      </w:r>
      <w:r w:rsidRPr="00EB79E9">
        <w:rPr>
          <w:rFonts w:ascii="Times New Roman" w:hAnsi="Times New Roman" w:cs="Times New Roman"/>
          <w:sz w:val="24"/>
          <w:szCs w:val="24"/>
        </w:rPr>
        <w:tab/>
      </w:r>
      <w:r w:rsidRPr="00EB79E9">
        <w:rPr>
          <w:rFonts w:ascii="Times New Roman" w:hAnsi="Times New Roman" w:cs="Times New Roman"/>
          <w:sz w:val="24"/>
          <w:szCs w:val="24"/>
        </w:rPr>
        <w:tab/>
      </w:r>
      <w:r w:rsidRPr="00EB79E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B79E9">
        <w:rPr>
          <w:noProof/>
          <w:sz w:val="24"/>
          <w:szCs w:val="24"/>
        </w:rPr>
        <w:drawing>
          <wp:inline distT="0" distB="0" distL="0" distR="0" wp14:anchorId="23F95723" wp14:editId="688034A7">
            <wp:extent cx="882687" cy="6924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086" t="37005" r="66487" b="42875"/>
                    <a:stretch/>
                  </pic:blipFill>
                  <pic:spPr bwMode="auto">
                    <a:xfrm>
                      <a:off x="0" y="0"/>
                      <a:ext cx="882943" cy="692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9E9">
        <w:rPr>
          <w:rFonts w:ascii="Times New Roman" w:hAnsi="Times New Roman" w:cs="Times New Roman"/>
          <w:sz w:val="24"/>
          <w:szCs w:val="24"/>
        </w:rPr>
        <w:t xml:space="preserve">  </w:t>
      </w:r>
      <w:r w:rsidRPr="00EB79E9">
        <w:rPr>
          <w:rFonts w:ascii="Times New Roman" w:hAnsi="Times New Roman" w:cs="Times New Roman"/>
          <w:sz w:val="24"/>
          <w:szCs w:val="24"/>
        </w:rPr>
        <w:tab/>
      </w:r>
      <w:r w:rsidRPr="00EB79E9">
        <w:rPr>
          <w:rFonts w:ascii="Times New Roman" w:hAnsi="Times New Roman" w:cs="Times New Roman"/>
          <w:sz w:val="24"/>
          <w:szCs w:val="24"/>
        </w:rPr>
        <w:tab/>
      </w:r>
      <w:r w:rsidRPr="00EB79E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B79E9">
        <w:rPr>
          <w:noProof/>
          <w:sz w:val="24"/>
          <w:szCs w:val="24"/>
        </w:rPr>
        <w:drawing>
          <wp:inline distT="0" distB="0" distL="0" distR="0" wp14:anchorId="2721AA79" wp14:editId="5195AE5C">
            <wp:extent cx="882687" cy="6924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086" t="37005" r="66487" b="42875"/>
                    <a:stretch/>
                  </pic:blipFill>
                  <pic:spPr bwMode="auto">
                    <a:xfrm>
                      <a:off x="0" y="0"/>
                      <a:ext cx="882943" cy="692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B6D" w:rsidRPr="00EB79E9" w:rsidRDefault="00EB6590" w:rsidP="00EB6590">
      <w:pPr>
        <w:spacing w:before="26" w:after="26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 xml:space="preserve">     1 купе</w:t>
      </w:r>
      <w:r w:rsidRPr="00EB79E9">
        <w:rPr>
          <w:rFonts w:ascii="Times New Roman" w:hAnsi="Times New Roman" w:cs="Times New Roman"/>
          <w:sz w:val="24"/>
          <w:szCs w:val="24"/>
        </w:rPr>
        <w:tab/>
      </w:r>
      <w:r w:rsidRPr="00EB79E9">
        <w:rPr>
          <w:rFonts w:ascii="Times New Roman" w:hAnsi="Times New Roman" w:cs="Times New Roman"/>
          <w:sz w:val="24"/>
          <w:szCs w:val="24"/>
        </w:rPr>
        <w:tab/>
      </w:r>
      <w:r w:rsidRPr="00EB79E9">
        <w:rPr>
          <w:rFonts w:ascii="Times New Roman" w:hAnsi="Times New Roman" w:cs="Times New Roman"/>
          <w:sz w:val="24"/>
          <w:szCs w:val="24"/>
        </w:rPr>
        <w:tab/>
      </w:r>
      <w:r w:rsidRPr="00EB79E9">
        <w:rPr>
          <w:rFonts w:ascii="Times New Roman" w:hAnsi="Times New Roman" w:cs="Times New Roman"/>
          <w:sz w:val="24"/>
          <w:szCs w:val="24"/>
        </w:rPr>
        <w:tab/>
        <w:t xml:space="preserve">    2 купе</w:t>
      </w:r>
      <w:r w:rsidRPr="00EB79E9">
        <w:rPr>
          <w:rFonts w:ascii="Times New Roman" w:hAnsi="Times New Roman" w:cs="Times New Roman"/>
          <w:sz w:val="24"/>
          <w:szCs w:val="24"/>
        </w:rPr>
        <w:tab/>
      </w:r>
      <w:r w:rsidRPr="00EB79E9">
        <w:rPr>
          <w:rFonts w:ascii="Times New Roman" w:hAnsi="Times New Roman" w:cs="Times New Roman"/>
          <w:sz w:val="24"/>
          <w:szCs w:val="24"/>
        </w:rPr>
        <w:tab/>
      </w:r>
      <w:r w:rsidRPr="00EB79E9">
        <w:rPr>
          <w:rFonts w:ascii="Times New Roman" w:hAnsi="Times New Roman" w:cs="Times New Roman"/>
          <w:sz w:val="24"/>
          <w:szCs w:val="24"/>
        </w:rPr>
        <w:tab/>
      </w:r>
      <w:r w:rsidRPr="00EB79E9">
        <w:rPr>
          <w:rFonts w:ascii="Times New Roman" w:hAnsi="Times New Roman" w:cs="Times New Roman"/>
          <w:sz w:val="24"/>
          <w:szCs w:val="24"/>
        </w:rPr>
        <w:tab/>
        <w:t xml:space="preserve">     3 купе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>1</w:t>
      </w:r>
      <w:r w:rsidR="00F50B6D" w:rsidRPr="00EB79E9">
        <w:rPr>
          <w:rFonts w:ascii="Times New Roman" w:hAnsi="Times New Roman" w:cs="Times New Roman"/>
          <w:sz w:val="24"/>
          <w:szCs w:val="24"/>
        </w:rPr>
        <w:t xml:space="preserve">. </w:t>
      </w:r>
      <w:r w:rsidRPr="00EB79E9">
        <w:rPr>
          <w:rFonts w:ascii="Times New Roman" w:hAnsi="Times New Roman" w:cs="Times New Roman"/>
          <w:sz w:val="24"/>
          <w:szCs w:val="24"/>
        </w:rPr>
        <w:t>Аня хочет спать на верхней полке в одном купе с Машей.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>2. Маша должна быт в одном купе с братом.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>3. Оля поругалась с Полиной и не хочет ее видеть в соседнем купе.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>4. Таня хочет спать над Олесей.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 xml:space="preserve">5. Света ночью </w:t>
      </w:r>
      <w:proofErr w:type="spellStart"/>
      <w:r w:rsidRPr="00EB79E9">
        <w:rPr>
          <w:rFonts w:ascii="Times New Roman" w:hAnsi="Times New Roman" w:cs="Times New Roman"/>
          <w:sz w:val="24"/>
          <w:szCs w:val="24"/>
        </w:rPr>
        <w:t>лунатит</w:t>
      </w:r>
      <w:proofErr w:type="spellEnd"/>
      <w:r w:rsidRPr="00EB79E9">
        <w:rPr>
          <w:rFonts w:ascii="Times New Roman" w:hAnsi="Times New Roman" w:cs="Times New Roman"/>
          <w:sz w:val="24"/>
          <w:szCs w:val="24"/>
        </w:rPr>
        <w:t xml:space="preserve"> и может упасть с верхней полки.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>6. Никита не должен спать в соседнем купе с Ваней.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>7. Ваня влюбился в Полину и хочет находиться с ней в одном купе.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>8. Олеся хочет жить с Таней.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>9. Мила попросила поменяться со Светой из второго купе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>10.Кристина ученый и исследует лунатизм, ей необходим контакт с человеком, страдающим данным недугом.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>11. Марина хочет спать на верхней полке.</w:t>
      </w:r>
    </w:p>
    <w:p w:rsidR="00607B37" w:rsidRPr="00EB79E9" w:rsidRDefault="00607B37" w:rsidP="000D7A34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sz w:val="24"/>
          <w:szCs w:val="24"/>
        </w:rPr>
        <w:t>12.За Полину решил все Ваня.</w:t>
      </w:r>
    </w:p>
    <w:p w:rsidR="00607B37" w:rsidRPr="00EB79E9" w:rsidRDefault="00607B37" w:rsidP="0092573C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73C" w:rsidRDefault="00925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5F4E" w:rsidRPr="00EB79E9" w:rsidRDefault="00805F4E" w:rsidP="000D7A34">
      <w:pPr>
        <w:spacing w:before="26" w:after="26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9E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EB79E9" w:rsidRPr="00EB79E9" w:rsidRDefault="00EB79E9" w:rsidP="00EB79E9">
      <w:pPr>
        <w:spacing w:before="26" w:after="26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B79E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Задание «Бумажный самолет» для станции «Человек - техника»</w:t>
      </w:r>
    </w:p>
    <w:p w:rsidR="00EB79E9" w:rsidRPr="00EB79E9" w:rsidRDefault="00EB79E9" w:rsidP="000D7A34">
      <w:pPr>
        <w:spacing w:before="26" w:after="26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5F4E" w:rsidRPr="00EB79E9" w:rsidRDefault="00805F4E" w:rsidP="00EB7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E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33950" cy="2911672"/>
            <wp:effectExtent l="19050" t="0" r="0" b="0"/>
            <wp:docPr id="29" name="Рисунок 12" descr="http://www.vsedelkin.ru/wp-content/uploads/2016/06/kak_delat_samoletiki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sedelkin.ru/wp-content/uploads/2016/06/kak_delat_samoletiki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91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F4E" w:rsidRPr="00EB79E9" w:rsidSect="00F50B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7B37"/>
    <w:rsid w:val="000D7A34"/>
    <w:rsid w:val="00607B37"/>
    <w:rsid w:val="0069298F"/>
    <w:rsid w:val="00802BCC"/>
    <w:rsid w:val="00805F4E"/>
    <w:rsid w:val="00831480"/>
    <w:rsid w:val="008A6191"/>
    <w:rsid w:val="0092573C"/>
    <w:rsid w:val="00A0110C"/>
    <w:rsid w:val="00BD255E"/>
    <w:rsid w:val="00EB6590"/>
    <w:rsid w:val="00EB79E9"/>
    <w:rsid w:val="00F5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03CD7-A7BD-4A8E-B7AB-A7ADC567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B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B3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B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D36A6-4DAB-41CE-8DC6-217D4EE7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10</cp:revision>
  <dcterms:created xsi:type="dcterms:W3CDTF">2021-11-29T19:08:00Z</dcterms:created>
  <dcterms:modified xsi:type="dcterms:W3CDTF">2021-12-06T09:07:00Z</dcterms:modified>
</cp:coreProperties>
</file>