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D5" w:rsidRPr="004A5D4C" w:rsidRDefault="00AB27D5" w:rsidP="00AB27D5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4A5D4C">
        <w:rPr>
          <w:rStyle w:val="a4"/>
          <w:color w:val="000000"/>
          <w:sz w:val="28"/>
          <w:szCs w:val="28"/>
          <w:bdr w:val="none" w:sz="0" w:space="0" w:color="auto" w:frame="1"/>
        </w:rPr>
        <w:t>Конспект</w:t>
      </w:r>
    </w:p>
    <w:p w:rsidR="00AB27D5" w:rsidRDefault="00AB27D5" w:rsidP="00AB27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</w:t>
      </w:r>
      <w:r w:rsidRPr="002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C3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ног в хореографии</w:t>
      </w:r>
      <w:r w:rsidRPr="0023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27D5" w:rsidRPr="007C3C2E" w:rsidRDefault="007C3C2E" w:rsidP="007C3C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02.11.2020г.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ребята, сегодня мы с вами будем учить позиции ног. </w:t>
      </w:r>
      <w:r w:rsidRPr="00AB27D5">
        <w:rPr>
          <w:rFonts w:ascii="Times New Roman" w:hAnsi="Times New Roman" w:cs="Times New Roman"/>
          <w:sz w:val="28"/>
          <w:szCs w:val="28"/>
        </w:rPr>
        <w:t xml:space="preserve">В классическом танце содержится шесть позиций ног. Вообще в разных источниках можно встретить различную информацию по этому поводу. Где-то написано, что в классике шесть </w:t>
      </w:r>
      <w:bookmarkStart w:id="0" w:name="_GoBack"/>
      <w:bookmarkEnd w:id="0"/>
      <w:r w:rsidRPr="00AB27D5">
        <w:rPr>
          <w:rFonts w:ascii="Times New Roman" w:hAnsi="Times New Roman" w:cs="Times New Roman"/>
          <w:sz w:val="28"/>
          <w:szCs w:val="28"/>
        </w:rPr>
        <w:t xml:space="preserve">позиций ног, где-то, что пять. Когда я 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училась нам всегда говорили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 xml:space="preserve"> о шести позициях. 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Поясню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 xml:space="preserve"> почему такие разные данные.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Если говорить о базовых позициях, то их шесть. Если говорить о выворотных позициях, то их пять. 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Первоначально построение позиций изучают на середине зала, не соблюдая </w:t>
      </w:r>
      <w:proofErr w:type="spellStart"/>
      <w:r w:rsidRPr="00AB27D5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AB2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Порядок изучения позиций: первая, вторая, третья, пятая</w:t>
      </w:r>
      <w:r>
        <w:rPr>
          <w:rFonts w:ascii="Times New Roman" w:hAnsi="Times New Roman" w:cs="Times New Roman"/>
          <w:sz w:val="28"/>
          <w:szCs w:val="28"/>
        </w:rPr>
        <w:t xml:space="preserve"> и четвертая. Четвертую позицию, шестая самая простая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ее быстро запомните.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Style w:val="a4"/>
          <w:rFonts w:ascii="Times New Roman" w:hAnsi="Times New Roman" w:cs="Times New Roman"/>
          <w:color w:val="212529"/>
          <w:sz w:val="28"/>
          <w:szCs w:val="28"/>
        </w:rPr>
        <w:t>Первая позиция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B27D5">
        <w:rPr>
          <w:rFonts w:ascii="Times New Roman" w:hAnsi="Times New Roman" w:cs="Times New Roman"/>
          <w:sz w:val="28"/>
          <w:szCs w:val="28"/>
        </w:rPr>
        <w:t>ятки вместе носочки врозь Ноги расположены на одной линии с равномерным распределением центра тяжести по всей стопе.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noProof/>
          <w:color w:val="27638C"/>
          <w:sz w:val="28"/>
          <w:szCs w:val="28"/>
        </w:rPr>
        <w:drawing>
          <wp:inline distT="0" distB="0" distL="0" distR="0" wp14:anchorId="0529DD86" wp14:editId="32241F2B">
            <wp:extent cx="1790700" cy="409575"/>
            <wp:effectExtent l="0" t="0" r="0" b="0"/>
            <wp:docPr id="7" name="Рисунок 7" descr="http://www.horeograf.com/wp-content/uploads/2012/01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eograf.com/wp-content/uploads/2012/01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Style w:val="a4"/>
          <w:rFonts w:ascii="Times New Roman" w:hAnsi="Times New Roman" w:cs="Times New Roman"/>
          <w:color w:val="212529"/>
          <w:sz w:val="28"/>
          <w:szCs w:val="28"/>
        </w:rPr>
        <w:t>Вторая позиция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«Ноги на ширине </w:t>
      </w:r>
      <w:proofErr w:type="spellStart"/>
      <w:r w:rsidRPr="00AB27D5">
        <w:rPr>
          <w:rFonts w:ascii="Times New Roman" w:hAnsi="Times New Roman" w:cs="Times New Roman"/>
          <w:sz w:val="28"/>
          <w:szCs w:val="28"/>
        </w:rPr>
        <w:t>плечь</w:t>
      </w:r>
      <w:proofErr w:type="spellEnd"/>
      <w:r w:rsidRPr="00AB27D5">
        <w:rPr>
          <w:rFonts w:ascii="Times New Roman" w:hAnsi="Times New Roman" w:cs="Times New Roman"/>
          <w:sz w:val="28"/>
          <w:szCs w:val="28"/>
        </w:rPr>
        <w:t xml:space="preserve">. Ноги расположены друг 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от друга на одной линии на расстоянии одной стопы с равномерным распределением центра тяжести между стопами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noProof/>
          <w:color w:val="27638C"/>
          <w:sz w:val="28"/>
          <w:szCs w:val="28"/>
        </w:rPr>
        <w:drawing>
          <wp:inline distT="0" distB="0" distL="0" distR="0" wp14:anchorId="6AFF674C" wp14:editId="632ABA6E">
            <wp:extent cx="1838325" cy="342900"/>
            <wp:effectExtent l="0" t="0" r="0" b="0"/>
            <wp:docPr id="5" name="Рисунок 5" descr="http://www.horeograf.com/wp-content/uploads/2012/01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reograf.com/wp-content/uploads/2012/01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Style w:val="a4"/>
          <w:rFonts w:ascii="Times New Roman" w:hAnsi="Times New Roman" w:cs="Times New Roman"/>
          <w:color w:val="212529"/>
          <w:sz w:val="28"/>
          <w:szCs w:val="28"/>
        </w:rPr>
        <w:t>Третья позиция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B27D5">
        <w:rPr>
          <w:rFonts w:ascii="Times New Roman" w:hAnsi="Times New Roman" w:cs="Times New Roman"/>
          <w:sz w:val="28"/>
          <w:szCs w:val="28"/>
        </w:rPr>
        <w:t xml:space="preserve">евая ножка </w:t>
      </w:r>
      <w:proofErr w:type="spellStart"/>
      <w:r w:rsidRPr="00AB27D5">
        <w:rPr>
          <w:rFonts w:ascii="Times New Roman" w:hAnsi="Times New Roman" w:cs="Times New Roman"/>
          <w:sz w:val="28"/>
          <w:szCs w:val="28"/>
        </w:rPr>
        <w:t>наполовинку</w:t>
      </w:r>
      <w:proofErr w:type="spellEnd"/>
      <w:r w:rsidRPr="00AB27D5">
        <w:rPr>
          <w:rFonts w:ascii="Times New Roman" w:hAnsi="Times New Roman" w:cs="Times New Roman"/>
          <w:sz w:val="28"/>
          <w:szCs w:val="28"/>
        </w:rPr>
        <w:t xml:space="preserve"> спряталась 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 xml:space="preserve"> правую и выглядывает из-за нее.</w:t>
      </w:r>
      <w:r w:rsidRPr="00AB27D5">
        <w:rPr>
          <w:rFonts w:ascii="Times New Roman" w:hAnsi="Times New Roman" w:cs="Times New Roman"/>
          <w:sz w:val="28"/>
          <w:szCs w:val="28"/>
        </w:rPr>
        <w:t xml:space="preserve"> </w:t>
      </w:r>
      <w:r w:rsidRPr="00AB27D5">
        <w:rPr>
          <w:rFonts w:ascii="Times New Roman" w:hAnsi="Times New Roman" w:cs="Times New Roman"/>
          <w:sz w:val="28"/>
          <w:szCs w:val="28"/>
        </w:rPr>
        <w:t>Правая приставлена к середине левой стопы (носки наружу).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noProof/>
          <w:color w:val="27638C"/>
          <w:sz w:val="28"/>
          <w:szCs w:val="28"/>
        </w:rPr>
        <w:drawing>
          <wp:inline distT="0" distB="0" distL="0" distR="0" wp14:anchorId="793EF67C" wp14:editId="7F82DBCB">
            <wp:extent cx="1390650" cy="571500"/>
            <wp:effectExtent l="0" t="0" r="0" b="0"/>
            <wp:docPr id="4" name="Рисунок 4" descr="http://www.horeograf.com/wp-content/uploads/2012/01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eograf.com/wp-content/uploads/2012/01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Style w:val="a4"/>
          <w:rFonts w:ascii="Times New Roman" w:hAnsi="Times New Roman" w:cs="Times New Roman"/>
          <w:color w:val="212529"/>
          <w:sz w:val="28"/>
          <w:szCs w:val="28"/>
        </w:rPr>
        <w:t>Четвертая позиция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Стойка ноги врозь, правая перед левой (на расстоянии одной стопы) носки наружу (выполняется с обеих ног).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«Наши ножки 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заблудились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 xml:space="preserve"> и носочки далеко друг от друга и смотрят в разные стороны»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noProof/>
          <w:color w:val="27638C"/>
          <w:sz w:val="28"/>
          <w:szCs w:val="28"/>
        </w:rPr>
        <w:lastRenderedPageBreak/>
        <w:drawing>
          <wp:inline distT="0" distB="0" distL="0" distR="0" wp14:anchorId="5A36F866" wp14:editId="09E4526D">
            <wp:extent cx="895350" cy="1076325"/>
            <wp:effectExtent l="0" t="0" r="0" b="0"/>
            <wp:docPr id="3" name="Рисунок 3" descr="http://www.horeograf.com/wp-content/uploads/2012/01/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reograf.com/wp-content/uploads/2012/01/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Style w:val="a4"/>
          <w:rFonts w:ascii="Times New Roman" w:hAnsi="Times New Roman" w:cs="Times New Roman"/>
          <w:color w:val="212529"/>
          <w:sz w:val="28"/>
          <w:szCs w:val="28"/>
        </w:rPr>
        <w:t>Пятая позиция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Сомкнутая стойка правая 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 xml:space="preserve"> левой, носки наружу (правая пятка сомкнута с носком левой, выполняется с обеих ног).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B27D5">
        <w:rPr>
          <w:rFonts w:ascii="Times New Roman" w:hAnsi="Times New Roman" w:cs="Times New Roman"/>
          <w:sz w:val="28"/>
          <w:szCs w:val="28"/>
        </w:rPr>
        <w:t xml:space="preserve">евая ножка выглядывала у нас в третьей позиции 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 xml:space="preserve"> правой, а в пятой совсем спряталась. Не хочет, чтобы ее видели.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noProof/>
          <w:color w:val="27638C"/>
          <w:sz w:val="28"/>
          <w:szCs w:val="28"/>
        </w:rPr>
        <w:drawing>
          <wp:inline distT="0" distB="0" distL="0" distR="0" wp14:anchorId="173ACC42" wp14:editId="45BABD58">
            <wp:extent cx="1162050" cy="704850"/>
            <wp:effectExtent l="0" t="0" r="0" b="0"/>
            <wp:docPr id="2" name="Рисунок 2" descr="http://www.horeograf.com/wp-content/uploads/2012/01/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reograf.com/wp-content/uploads/2012/01/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Style w:val="a4"/>
          <w:rFonts w:ascii="Times New Roman" w:hAnsi="Times New Roman" w:cs="Times New Roman"/>
          <w:color w:val="212529"/>
          <w:sz w:val="28"/>
          <w:szCs w:val="28"/>
        </w:rPr>
        <w:t>Шестая позиция</w:t>
      </w:r>
    </w:p>
    <w:p w:rsid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>Сомкнутая стойка (пятки и носки сомкнуты). Шестая позиция для детей самая простая</w:t>
      </w:r>
      <w:proofErr w:type="gramStart"/>
      <w:r w:rsidRPr="00AB27D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B27D5">
        <w:rPr>
          <w:rFonts w:ascii="Times New Roman" w:hAnsi="Times New Roman" w:cs="Times New Roman"/>
          <w:sz w:val="28"/>
          <w:szCs w:val="28"/>
        </w:rPr>
        <w:t>Ноги вместе!»</w:t>
      </w:r>
    </w:p>
    <w:p w:rsidR="00AB27D5" w:rsidRPr="00AB27D5" w:rsidRDefault="00AB27D5" w:rsidP="00AB27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27638C"/>
        </w:rPr>
        <w:drawing>
          <wp:anchor distT="0" distB="0" distL="114300" distR="114300" simplePos="0" relativeHeight="251658240" behindDoc="0" locked="0" layoutInCell="1" allowOverlap="1" wp14:anchorId="7B353824" wp14:editId="43B7C2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990600"/>
            <wp:effectExtent l="0" t="0" r="0" b="0"/>
            <wp:wrapSquare wrapText="bothSides"/>
            <wp:docPr id="1" name="Рисунок 1" descr="http://www.horeograf.com/wp-content/uploads/2012/01/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reograf.com/wp-content/uploads/2012/01/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27D5" w:rsidRDefault="00AB27D5" w:rsidP="007C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7D5">
        <w:rPr>
          <w:rFonts w:ascii="Times New Roman" w:hAnsi="Times New Roman" w:cs="Times New Roman"/>
          <w:sz w:val="28"/>
          <w:szCs w:val="28"/>
        </w:rPr>
        <w:t xml:space="preserve">При изучении позиций ног обязательны: подтянутый корпус, свободно раскрытые и опущенные плечи, предельная натянутость ног, ровное положение стопы на полу; упор на большой палец недопустим. При изучении второй и четвертой позиций важно распределить, центр тяжести корпуса равномерно на обе ноги и следить за ровностью плеч н бедер. Правильное построение позиции является залогом </w:t>
      </w:r>
      <w:proofErr w:type="spellStart"/>
      <w:r w:rsidRPr="00AB27D5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AB27D5">
        <w:rPr>
          <w:rFonts w:ascii="Times New Roman" w:hAnsi="Times New Roman" w:cs="Times New Roman"/>
          <w:sz w:val="28"/>
          <w:szCs w:val="28"/>
        </w:rPr>
        <w:t>.</w:t>
      </w:r>
    </w:p>
    <w:p w:rsidR="00AB27D5" w:rsidRPr="00AB27D5" w:rsidRDefault="00AB27D5" w:rsidP="007C3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C2E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Запоминаем каждую позицию ног, </w:t>
      </w:r>
      <w:r w:rsidR="007C3C2E">
        <w:rPr>
          <w:rFonts w:ascii="Times New Roman" w:hAnsi="Times New Roman" w:cs="Times New Roman"/>
          <w:sz w:val="28"/>
          <w:szCs w:val="28"/>
        </w:rPr>
        <w:t>пробуем переходить от одной позиции ног в другую.</w:t>
      </w:r>
    </w:p>
    <w:p w:rsidR="001F3D0F" w:rsidRDefault="001F3D0F"/>
    <w:sectPr w:rsidR="001F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36"/>
    <w:rsid w:val="001F3D0F"/>
    <w:rsid w:val="00557B36"/>
    <w:rsid w:val="007C3C2E"/>
    <w:rsid w:val="00A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7D5"/>
    <w:rPr>
      <w:b/>
      <w:bCs/>
    </w:rPr>
  </w:style>
  <w:style w:type="paragraph" w:styleId="a5">
    <w:name w:val="Normal (Web)"/>
    <w:basedOn w:val="a"/>
    <w:uiPriority w:val="99"/>
    <w:semiHidden/>
    <w:unhideWhenUsed/>
    <w:rsid w:val="00AB2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horeograf.com/wp-content/uploads/2012/01/5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oreograf.com/wp-content/uploads/2012/01/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oreograf.com/wp-content/uploads/2012/01/4.jpg" TargetMode="External"/><Relationship Id="rId5" Type="http://schemas.openxmlformats.org/officeDocument/2006/relationships/hyperlink" Target="http://www.horeograf.com/wp-content/uploads/2012/01/1.jpg" TargetMode="External"/><Relationship Id="rId15" Type="http://schemas.openxmlformats.org/officeDocument/2006/relationships/hyperlink" Target="http://www.horeograf.com/wp-content/uploads/2012/01/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oreograf.com/wp-content/uploads/2012/01/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2020-11-09T11:33:00Z</dcterms:created>
  <dcterms:modified xsi:type="dcterms:W3CDTF">2020-11-09T11:45:00Z</dcterms:modified>
</cp:coreProperties>
</file>