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6FF" w:rsidRPr="006E7A66" w:rsidRDefault="006F06FF" w:rsidP="006F06FF">
      <w:pPr>
        <w:pStyle w:val="a6"/>
        <w:spacing w:after="0"/>
        <w:ind w:firstLine="709"/>
        <w:jc w:val="center"/>
        <w:rPr>
          <w:rFonts w:ascii="Times New Roman" w:eastAsia="Times New Roman" w:hAnsi="Times New Roman" w:cs="Times New Roman"/>
          <w:color w:val="1F4E79" w:themeColor="accent1" w:themeShade="80"/>
          <w:sz w:val="40"/>
        </w:rPr>
      </w:pPr>
      <w:bookmarkStart w:id="0" w:name="_GoBack"/>
      <w:r w:rsidRPr="006E7A66">
        <w:rPr>
          <w:rFonts w:ascii="Times New Roman" w:eastAsia="Times New Roman" w:hAnsi="Times New Roman" w:cs="Times New Roman"/>
          <w:color w:val="1F4E79" w:themeColor="accent1" w:themeShade="80"/>
          <w:sz w:val="40"/>
        </w:rPr>
        <w:t xml:space="preserve">Методическая разработка </w:t>
      </w:r>
    </w:p>
    <w:p w:rsidR="006F06FF" w:rsidRPr="006E7A66" w:rsidRDefault="001970EF" w:rsidP="006F06FF">
      <w:pPr>
        <w:pStyle w:val="a6"/>
        <w:spacing w:after="0"/>
        <w:ind w:firstLine="709"/>
        <w:jc w:val="center"/>
        <w:rPr>
          <w:rFonts w:ascii="Times New Roman" w:eastAsia="Times New Roman" w:hAnsi="Times New Roman" w:cs="Times New Roman"/>
          <w:color w:val="1F4E79" w:themeColor="accent1" w:themeShade="80"/>
          <w:sz w:val="40"/>
        </w:rPr>
      </w:pPr>
      <w:r w:rsidRPr="006E7A66">
        <w:rPr>
          <w:rFonts w:ascii="Times New Roman" w:eastAsia="Times New Roman" w:hAnsi="Times New Roman" w:cs="Times New Roman"/>
          <w:color w:val="1F4E79" w:themeColor="accent1" w:themeShade="80"/>
          <w:sz w:val="40"/>
        </w:rPr>
        <w:t xml:space="preserve">«Интерактивный плакат» </w:t>
      </w:r>
    </w:p>
    <w:bookmarkEnd w:id="0"/>
    <w:p w:rsidR="00E921E4" w:rsidRPr="00563F57" w:rsidRDefault="00D75882" w:rsidP="003D10BE">
      <w:pPr>
        <w:spacing w:before="240" w:after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3F57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Интерактивный плакат</w:t>
      </w:r>
      <w:r w:rsidR="00676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Pr="00563F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</w:t>
      </w:r>
      <w:r w:rsidR="00676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один из способов </w:t>
      </w:r>
      <w:proofErr w:type="spellStart"/>
      <w:proofErr w:type="gramStart"/>
      <w:r w:rsidR="0067625D">
        <w:rPr>
          <w:rFonts w:ascii="Times New Roman" w:hAnsi="Times New Roman" w:cs="Times New Roman"/>
          <w:sz w:val="28"/>
          <w:szCs w:val="28"/>
          <w:shd w:val="clear" w:color="auto" w:fill="FFFFFF"/>
        </w:rPr>
        <w:t>коллажирования</w:t>
      </w:r>
      <w:proofErr w:type="spellEnd"/>
      <w:r w:rsidR="00676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563F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электронное</w:t>
      </w:r>
      <w:proofErr w:type="gramEnd"/>
      <w:r w:rsidRPr="00563F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образовательное средство предоставления информации, способное активно и разнообразно реагировать на управляющие действия пользователя при помощи ссылок, кнопок перехода, областей ввода и выделения. </w:t>
      </w:r>
      <w:r w:rsidR="003D10BE" w:rsidRPr="00563F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Создание плакатов или блогов позволяет учащимся тесно взаимодействовать с предметом, используя навыки критического мышления и исследования в выборе подходящих средств информации и творческие навыки в структурировании </w:t>
      </w:r>
      <w:r w:rsidR="005204D5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работы</w:t>
      </w:r>
      <w:r w:rsidRPr="00563F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D10BE" w:rsidRPr="00563F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Использование </w:t>
      </w:r>
      <w:r w:rsidRPr="00563F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интерактивных плакатов </w:t>
      </w:r>
      <w:r w:rsidR="003D10BE" w:rsidRPr="00563F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побуждает </w:t>
      </w:r>
      <w:r w:rsidRPr="00563F57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учащихся к творчеству и самовыражению,</w:t>
      </w:r>
      <w:r w:rsidR="003D10BE" w:rsidRPr="00563F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развива</w:t>
      </w:r>
      <w:r w:rsidRPr="00563F57">
        <w:rPr>
          <w:rFonts w:ascii="Times New Roman" w:hAnsi="Times New Roman" w:cs="Times New Roman"/>
          <w:sz w:val="28"/>
          <w:szCs w:val="28"/>
          <w:shd w:val="clear" w:color="auto" w:fill="FFFFFF"/>
        </w:rPr>
        <w:t>я необходимые компетенции:</w:t>
      </w:r>
      <w:r w:rsidR="003D10BE" w:rsidRPr="00563F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коммуникативны</w:t>
      </w:r>
      <w:r w:rsidRPr="00563F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навыки, творческий подход, </w:t>
      </w:r>
      <w:r w:rsidR="003D10BE" w:rsidRPr="00563F57">
        <w:rPr>
          <w:rFonts w:ascii="Times New Roman" w:hAnsi="Times New Roman" w:cs="Times New Roman"/>
          <w:sz w:val="28"/>
          <w:szCs w:val="28"/>
          <w:shd w:val="clear" w:color="auto" w:fill="FFFFFF"/>
        </w:rPr>
        <w:t>интеллектуальное любопытство, критическое и систематизированное мышление, навыки работы с информацией и средствами массовой информации,</w:t>
      </w:r>
      <w:r w:rsidRPr="00563F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D10BE" w:rsidRPr="00563F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навыки совместной работы и межличностного общения, выявление проблем, постановка и решение </w:t>
      </w:r>
      <w:r w:rsidRPr="00563F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обучающих и развивающих задач, </w:t>
      </w:r>
      <w:r w:rsidR="003D10BE" w:rsidRPr="00563F57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социальная ответственность.</w:t>
      </w:r>
    </w:p>
    <w:p w:rsidR="00563F57" w:rsidRDefault="00563F57" w:rsidP="00563F5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3F57">
        <w:rPr>
          <w:b/>
          <w:sz w:val="28"/>
          <w:szCs w:val="28"/>
          <w:shd w:val="clear" w:color="auto" w:fill="FFFFFF"/>
        </w:rPr>
        <w:t xml:space="preserve">Целью </w:t>
      </w:r>
      <w:r w:rsidRPr="00563F57">
        <w:rPr>
          <w:sz w:val="28"/>
          <w:szCs w:val="28"/>
          <w:shd w:val="clear" w:color="auto" w:fill="FFFFFF"/>
        </w:rPr>
        <w:t xml:space="preserve">создания интерактивных плакатов </w:t>
      </w:r>
      <w:r w:rsidRPr="00563F57">
        <w:rPr>
          <w:sz w:val="28"/>
          <w:szCs w:val="28"/>
        </w:rPr>
        <w:t>яв</w:t>
      </w:r>
      <w:r>
        <w:rPr>
          <w:sz w:val="28"/>
          <w:szCs w:val="28"/>
        </w:rPr>
        <w:t>ляется развитие самостоятельности,</w:t>
      </w:r>
      <w:r w:rsidRPr="00563F57">
        <w:rPr>
          <w:sz w:val="28"/>
          <w:szCs w:val="28"/>
        </w:rPr>
        <w:t xml:space="preserve"> творческой </w:t>
      </w:r>
      <w:r w:rsidR="00751CE6">
        <w:rPr>
          <w:sz w:val="28"/>
          <w:szCs w:val="28"/>
        </w:rPr>
        <w:t xml:space="preserve">и познавательной </w:t>
      </w:r>
      <w:r w:rsidRPr="00563F57">
        <w:rPr>
          <w:sz w:val="28"/>
          <w:szCs w:val="28"/>
        </w:rPr>
        <w:t>активности учащихся.</w:t>
      </w:r>
    </w:p>
    <w:p w:rsidR="00BA73D6" w:rsidRDefault="00BA73D6" w:rsidP="00563F5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</w:p>
    <w:p w:rsidR="00355027" w:rsidRDefault="00355027" w:rsidP="00355027">
      <w:pPr>
        <w:pStyle w:val="a8"/>
        <w:numPr>
          <w:ilvl w:val="0"/>
          <w:numId w:val="3"/>
        </w:numPr>
        <w:shd w:val="clear" w:color="auto" w:fill="FFFFFF"/>
        <w:spacing w:after="0" w:line="20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существующих и создание новых </w:t>
      </w:r>
      <w:r w:rsidR="00E91781">
        <w:rPr>
          <w:rFonts w:ascii="Times New Roman" w:eastAsia="Times New Roman" w:hAnsi="Times New Roman" w:cs="Times New Roman"/>
          <w:sz w:val="28"/>
          <w:szCs w:val="28"/>
        </w:rPr>
        <w:t xml:space="preserve">тематических </w:t>
      </w:r>
      <w:r w:rsidR="002423A0">
        <w:rPr>
          <w:rFonts w:ascii="Times New Roman" w:eastAsia="Times New Roman" w:hAnsi="Times New Roman" w:cs="Times New Roman"/>
          <w:sz w:val="28"/>
          <w:szCs w:val="28"/>
        </w:rPr>
        <w:t xml:space="preserve">интерактивных </w:t>
      </w:r>
      <w:r w:rsidR="00E91781">
        <w:rPr>
          <w:rFonts w:ascii="Times New Roman" w:eastAsia="Times New Roman" w:hAnsi="Times New Roman" w:cs="Times New Roman"/>
          <w:sz w:val="28"/>
          <w:szCs w:val="28"/>
        </w:rPr>
        <w:t>плакатов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применением</w:t>
      </w:r>
      <w:r w:rsidR="002423A0">
        <w:rPr>
          <w:rFonts w:ascii="Times New Roman" w:eastAsia="Times New Roman" w:hAnsi="Times New Roman" w:cs="Times New Roman"/>
          <w:sz w:val="28"/>
          <w:szCs w:val="28"/>
        </w:rPr>
        <w:t xml:space="preserve"> изученн</w:t>
      </w:r>
      <w:r w:rsidR="00E91781">
        <w:rPr>
          <w:rFonts w:ascii="Times New Roman" w:eastAsia="Times New Roman" w:hAnsi="Times New Roman" w:cs="Times New Roman"/>
          <w:sz w:val="28"/>
          <w:szCs w:val="28"/>
        </w:rPr>
        <w:t>ого материала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91781" w:rsidRDefault="00E91781" w:rsidP="00355027">
      <w:pPr>
        <w:pStyle w:val="a8"/>
        <w:numPr>
          <w:ilvl w:val="0"/>
          <w:numId w:val="3"/>
        </w:numPr>
        <w:shd w:val="clear" w:color="auto" w:fill="FFFFFF"/>
        <w:spacing w:after="0" w:line="20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Выполнение творческих проектов посредством использования современных интерактивных технологий;</w:t>
      </w:r>
    </w:p>
    <w:p w:rsidR="00355027" w:rsidRDefault="002423A0" w:rsidP="00355027">
      <w:pPr>
        <w:pStyle w:val="a8"/>
        <w:numPr>
          <w:ilvl w:val="0"/>
          <w:numId w:val="3"/>
        </w:numPr>
        <w:shd w:val="clear" w:color="auto" w:fill="FFFFFF"/>
        <w:spacing w:after="0" w:line="20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Закрепление пройденного материала и о</w:t>
      </w:r>
      <w:r w:rsidR="00355027" w:rsidRPr="00521986">
        <w:rPr>
          <w:rFonts w:ascii="Times New Roman" w:eastAsia="Times New Roman" w:hAnsi="Times New Roman" w:cs="Times New Roman"/>
          <w:sz w:val="28"/>
          <w:szCs w:val="28"/>
        </w:rPr>
        <w:t>ценка уровня</w:t>
      </w:r>
      <w:r w:rsidR="003550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55027">
        <w:rPr>
          <w:rFonts w:ascii="Times New Roman" w:eastAsia="Times New Roman" w:hAnsi="Times New Roman" w:cs="Times New Roman"/>
          <w:sz w:val="28"/>
          <w:szCs w:val="28"/>
        </w:rPr>
        <w:t>обученности</w:t>
      </w:r>
      <w:proofErr w:type="spellEnd"/>
      <w:r w:rsidR="00355027">
        <w:rPr>
          <w:rFonts w:ascii="Times New Roman" w:eastAsia="Times New Roman" w:hAnsi="Times New Roman" w:cs="Times New Roman"/>
          <w:sz w:val="28"/>
          <w:szCs w:val="28"/>
        </w:rPr>
        <w:t xml:space="preserve"> в результате прохождения </w:t>
      </w:r>
      <w:r w:rsidR="001E4DD4">
        <w:rPr>
          <w:rFonts w:ascii="Times New Roman" w:eastAsia="Times New Roman" w:hAnsi="Times New Roman" w:cs="Times New Roman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423A0" w:rsidRPr="00521986" w:rsidRDefault="002423A0" w:rsidP="00355027">
      <w:pPr>
        <w:pStyle w:val="a8"/>
        <w:numPr>
          <w:ilvl w:val="0"/>
          <w:numId w:val="3"/>
        </w:numPr>
        <w:shd w:val="clear" w:color="auto" w:fill="FFFFFF"/>
        <w:spacing w:after="0" w:line="20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Апробация метода обучения при помощи интерактивных плакатов среди учащихся.</w:t>
      </w:r>
    </w:p>
    <w:p w:rsidR="00563F57" w:rsidRDefault="00563F57" w:rsidP="00E9178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Результатом</w:t>
      </w:r>
      <w:r w:rsidRPr="00563F57">
        <w:rPr>
          <w:sz w:val="28"/>
          <w:szCs w:val="28"/>
        </w:rPr>
        <w:t xml:space="preserve"> творческой практической деятельности</w:t>
      </w:r>
      <w:r>
        <w:rPr>
          <w:sz w:val="28"/>
          <w:szCs w:val="28"/>
        </w:rPr>
        <w:t xml:space="preserve"> учащихся является</w:t>
      </w:r>
      <w:r w:rsidRPr="00563F57">
        <w:rPr>
          <w:sz w:val="28"/>
          <w:szCs w:val="28"/>
        </w:rPr>
        <w:t xml:space="preserve"> конечный продукт</w:t>
      </w:r>
      <w:r>
        <w:rPr>
          <w:sz w:val="28"/>
          <w:szCs w:val="28"/>
        </w:rPr>
        <w:t xml:space="preserve"> – интерактивный плакат, отражающий знания и умения, полученные в процессе изучения темы.</w:t>
      </w:r>
      <w:r w:rsidR="00751CE6">
        <w:rPr>
          <w:sz w:val="28"/>
          <w:szCs w:val="28"/>
        </w:rPr>
        <w:t xml:space="preserve"> Главная функция интерактивного плаката – обеспечение высокого уровня наглядности: информация предоставляется не сразу, а раскрывается в соответствии с действиями пользователя, что позволяет варьировать глубину погру</w:t>
      </w:r>
      <w:r w:rsidR="00E91781">
        <w:rPr>
          <w:sz w:val="28"/>
          <w:szCs w:val="28"/>
        </w:rPr>
        <w:t>жения в тему.</w:t>
      </w:r>
      <w:r w:rsidR="00E91781" w:rsidRPr="008853BB">
        <w:rPr>
          <w:sz w:val="28"/>
          <w:szCs w:val="28"/>
        </w:rPr>
        <w:t xml:space="preserve"> </w:t>
      </w:r>
      <w:r w:rsidR="00E91781">
        <w:rPr>
          <w:sz w:val="28"/>
          <w:szCs w:val="28"/>
        </w:rPr>
        <w:t xml:space="preserve">Это </w:t>
      </w:r>
      <w:r w:rsidR="00E91781" w:rsidRPr="008853BB">
        <w:rPr>
          <w:sz w:val="28"/>
          <w:szCs w:val="28"/>
        </w:rPr>
        <w:t>позволяет не перегружать обучающегося информацией, а обеспечить постепенную ее демонстрацию и активизировать его познавательный процесс.</w:t>
      </w:r>
      <w:r w:rsidR="001E4DD4">
        <w:rPr>
          <w:sz w:val="28"/>
          <w:szCs w:val="28"/>
        </w:rPr>
        <w:t xml:space="preserve"> </w:t>
      </w:r>
      <w:r w:rsidR="001E4DD4" w:rsidRPr="00563F57">
        <w:rPr>
          <w:sz w:val="28"/>
          <w:szCs w:val="28"/>
        </w:rPr>
        <w:t xml:space="preserve">В период работы над </w:t>
      </w:r>
      <w:r w:rsidR="001E4DD4">
        <w:rPr>
          <w:sz w:val="28"/>
          <w:szCs w:val="28"/>
        </w:rPr>
        <w:t>плакатом</w:t>
      </w:r>
      <w:r w:rsidR="001E4DD4" w:rsidRPr="00563F57">
        <w:rPr>
          <w:sz w:val="28"/>
          <w:szCs w:val="28"/>
        </w:rPr>
        <w:t xml:space="preserve"> происходит инте</w:t>
      </w:r>
      <w:r w:rsidR="001E4DD4">
        <w:rPr>
          <w:sz w:val="28"/>
          <w:szCs w:val="28"/>
        </w:rPr>
        <w:t>грация между различными видами</w:t>
      </w:r>
      <w:r w:rsidR="001E4DD4" w:rsidRPr="00563F57">
        <w:rPr>
          <w:sz w:val="28"/>
          <w:szCs w:val="28"/>
        </w:rPr>
        <w:t xml:space="preserve"> деятельности.</w:t>
      </w:r>
    </w:p>
    <w:p w:rsidR="00563F57" w:rsidRPr="00563F57" w:rsidRDefault="00563F57" w:rsidP="00563F5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Плакаты могут отражать различные виды работы</w:t>
      </w:r>
      <w:r w:rsidRPr="00563F57">
        <w:rPr>
          <w:sz w:val="28"/>
          <w:szCs w:val="28"/>
        </w:rPr>
        <w:t xml:space="preserve">: </w:t>
      </w:r>
    </w:p>
    <w:p w:rsidR="00563F57" w:rsidRPr="00563F57" w:rsidRDefault="00563F57" w:rsidP="00563F57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Творческие задания;</w:t>
      </w:r>
    </w:p>
    <w:p w:rsidR="00563F57" w:rsidRPr="00563F57" w:rsidRDefault="00563F57" w:rsidP="00563F57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Индивидуальные и групповые проекты;</w:t>
      </w:r>
    </w:p>
    <w:p w:rsidR="00563F57" w:rsidRPr="00563F57" w:rsidRDefault="00563F57" w:rsidP="00563F57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3F57">
        <w:rPr>
          <w:sz w:val="28"/>
          <w:szCs w:val="28"/>
        </w:rPr>
        <w:t>Исследовательские</w:t>
      </w:r>
      <w:r>
        <w:rPr>
          <w:sz w:val="28"/>
          <w:szCs w:val="28"/>
        </w:rPr>
        <w:t xml:space="preserve"> работы</w:t>
      </w:r>
      <w:r w:rsidRPr="00563F57">
        <w:rPr>
          <w:sz w:val="28"/>
          <w:szCs w:val="28"/>
        </w:rPr>
        <w:t>;</w:t>
      </w:r>
    </w:p>
    <w:p w:rsidR="00563F57" w:rsidRPr="00563F57" w:rsidRDefault="00563F57" w:rsidP="00563F57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63F57">
        <w:rPr>
          <w:sz w:val="28"/>
          <w:szCs w:val="28"/>
        </w:rPr>
        <w:lastRenderedPageBreak/>
        <w:t>П</w:t>
      </w:r>
      <w:r w:rsidR="00751CE6">
        <w:rPr>
          <w:sz w:val="28"/>
          <w:szCs w:val="28"/>
        </w:rPr>
        <w:t>рактико-ориентированную деятельность</w:t>
      </w:r>
      <w:r>
        <w:rPr>
          <w:sz w:val="28"/>
          <w:szCs w:val="28"/>
        </w:rPr>
        <w:t xml:space="preserve"> (знакомство с новой лексикой) др.</w:t>
      </w:r>
    </w:p>
    <w:p w:rsidR="00563F57" w:rsidRPr="00563F57" w:rsidRDefault="00563F57" w:rsidP="00563F5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3F57">
        <w:rPr>
          <w:sz w:val="28"/>
          <w:szCs w:val="28"/>
        </w:rPr>
        <w:t xml:space="preserve">Тематика и суть </w:t>
      </w:r>
      <w:r w:rsidR="00352CC6">
        <w:rPr>
          <w:sz w:val="28"/>
          <w:szCs w:val="28"/>
        </w:rPr>
        <w:t>плакатов</w:t>
      </w:r>
      <w:r w:rsidRPr="00563F57">
        <w:rPr>
          <w:sz w:val="28"/>
          <w:szCs w:val="28"/>
        </w:rPr>
        <w:t xml:space="preserve"> процессе освоения программы «</w:t>
      </w:r>
      <w:r w:rsidR="00352CC6">
        <w:rPr>
          <w:sz w:val="28"/>
          <w:szCs w:val="28"/>
          <w:lang w:val="en-US"/>
        </w:rPr>
        <w:t>Wonderful</w:t>
      </w:r>
      <w:r w:rsidR="00352CC6" w:rsidRPr="00352CC6">
        <w:rPr>
          <w:sz w:val="28"/>
          <w:szCs w:val="28"/>
        </w:rPr>
        <w:t xml:space="preserve"> </w:t>
      </w:r>
      <w:r w:rsidR="00352CC6">
        <w:rPr>
          <w:sz w:val="28"/>
          <w:szCs w:val="28"/>
          <w:lang w:val="en-US"/>
        </w:rPr>
        <w:t>English</w:t>
      </w:r>
      <w:r w:rsidRPr="00563F57">
        <w:rPr>
          <w:sz w:val="28"/>
          <w:szCs w:val="28"/>
        </w:rPr>
        <w:t>» определяется тематикой конкретн</w:t>
      </w:r>
      <w:r w:rsidR="00352CC6">
        <w:rPr>
          <w:sz w:val="28"/>
          <w:szCs w:val="28"/>
        </w:rPr>
        <w:t xml:space="preserve">ого этапа обучения по программе, </w:t>
      </w:r>
      <w:r w:rsidRPr="00563F57">
        <w:rPr>
          <w:sz w:val="28"/>
          <w:szCs w:val="28"/>
        </w:rPr>
        <w:t>приор</w:t>
      </w:r>
      <w:r w:rsidR="00352CC6">
        <w:rPr>
          <w:sz w:val="28"/>
          <w:szCs w:val="28"/>
        </w:rPr>
        <w:t xml:space="preserve">итетными направлениями развития и </w:t>
      </w:r>
      <w:r w:rsidR="00352CC6" w:rsidRPr="00563F57">
        <w:rPr>
          <w:sz w:val="28"/>
          <w:szCs w:val="28"/>
        </w:rPr>
        <w:t>интересами детей</w:t>
      </w:r>
      <w:r w:rsidR="00352CC6">
        <w:rPr>
          <w:sz w:val="28"/>
          <w:szCs w:val="28"/>
        </w:rPr>
        <w:t>.</w:t>
      </w:r>
    </w:p>
    <w:p w:rsidR="00355027" w:rsidRPr="000C2547" w:rsidRDefault="00355027" w:rsidP="0035502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rStyle w:val="a5"/>
          <w:sz w:val="28"/>
          <w:szCs w:val="28"/>
        </w:rPr>
        <w:t>Результативность</w:t>
      </w:r>
      <w:r>
        <w:rPr>
          <w:rStyle w:val="a5"/>
          <w:sz w:val="28"/>
          <w:szCs w:val="28"/>
        </w:rPr>
        <w:t xml:space="preserve"> использования метода интерактивных плакатов</w:t>
      </w:r>
      <w:r w:rsidRPr="000C2547">
        <w:rPr>
          <w:rStyle w:val="a5"/>
          <w:sz w:val="28"/>
          <w:szCs w:val="28"/>
        </w:rPr>
        <w:t>:</w:t>
      </w:r>
    </w:p>
    <w:p w:rsidR="00355027" w:rsidRPr="000C2547" w:rsidRDefault="00355027" w:rsidP="0035502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sz w:val="28"/>
          <w:szCs w:val="28"/>
        </w:rPr>
        <w:t xml:space="preserve">1. Работа над </w:t>
      </w:r>
      <w:r>
        <w:rPr>
          <w:sz w:val="28"/>
          <w:szCs w:val="28"/>
        </w:rPr>
        <w:t>плакат</w:t>
      </w:r>
      <w:r w:rsidRPr="000C2547">
        <w:rPr>
          <w:sz w:val="28"/>
          <w:szCs w:val="28"/>
        </w:rPr>
        <w:t xml:space="preserve">ом стимулирует </w:t>
      </w:r>
      <w:r>
        <w:rPr>
          <w:sz w:val="28"/>
          <w:szCs w:val="28"/>
        </w:rPr>
        <w:t xml:space="preserve">учащихся на </w:t>
      </w:r>
      <w:r w:rsidRPr="000C2547">
        <w:rPr>
          <w:sz w:val="28"/>
          <w:szCs w:val="28"/>
        </w:rPr>
        <w:t xml:space="preserve">саморазвитие и способствует </w:t>
      </w:r>
      <w:r>
        <w:rPr>
          <w:sz w:val="28"/>
          <w:szCs w:val="28"/>
        </w:rPr>
        <w:t>совершенствованию и закреплению материала</w:t>
      </w:r>
      <w:r w:rsidR="001E4DD4">
        <w:rPr>
          <w:sz w:val="28"/>
          <w:szCs w:val="28"/>
        </w:rPr>
        <w:t>;</w:t>
      </w:r>
    </w:p>
    <w:p w:rsidR="00355027" w:rsidRPr="000C2547" w:rsidRDefault="00355027" w:rsidP="0035502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sz w:val="28"/>
          <w:szCs w:val="28"/>
        </w:rPr>
        <w:t>2. Развивает интеллектуальные, коммуникативные способности и инициативность</w:t>
      </w:r>
      <w:r>
        <w:rPr>
          <w:sz w:val="28"/>
          <w:szCs w:val="28"/>
        </w:rPr>
        <w:t xml:space="preserve"> учащихся</w:t>
      </w:r>
      <w:r w:rsidR="001E4DD4">
        <w:rPr>
          <w:sz w:val="28"/>
          <w:szCs w:val="28"/>
        </w:rPr>
        <w:t>;</w:t>
      </w:r>
    </w:p>
    <w:p w:rsidR="00355027" w:rsidRPr="000C2547" w:rsidRDefault="00355027" w:rsidP="0035502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sz w:val="28"/>
          <w:szCs w:val="28"/>
        </w:rPr>
        <w:t>3. Формирует отв</w:t>
      </w:r>
      <w:r w:rsidR="001E4DD4">
        <w:rPr>
          <w:sz w:val="28"/>
          <w:szCs w:val="28"/>
        </w:rPr>
        <w:t>етственность, самостоятельность, познавательную активность;</w:t>
      </w:r>
    </w:p>
    <w:p w:rsidR="00355027" w:rsidRPr="000C2547" w:rsidRDefault="00355027" w:rsidP="0035502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2547">
        <w:rPr>
          <w:sz w:val="28"/>
          <w:szCs w:val="28"/>
        </w:rPr>
        <w:t xml:space="preserve">4. </w:t>
      </w:r>
      <w:r>
        <w:rPr>
          <w:sz w:val="28"/>
          <w:szCs w:val="28"/>
        </w:rPr>
        <w:t>Способствует творческой самореализации и развитию критического мышления</w:t>
      </w:r>
      <w:r w:rsidRPr="000C2547">
        <w:rPr>
          <w:sz w:val="28"/>
          <w:szCs w:val="28"/>
        </w:rPr>
        <w:t>.</w:t>
      </w:r>
    </w:p>
    <w:p w:rsidR="00726631" w:rsidRDefault="008853BB" w:rsidP="00726631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существует несколько программных средств для создания интерактивных плакатов. </w:t>
      </w:r>
      <w:proofErr w:type="spellStart"/>
      <w:r w:rsidR="001E4DD4" w:rsidRPr="00563F57">
        <w:rPr>
          <w:rFonts w:ascii="Times New Roman" w:hAnsi="Times New Roman" w:cs="Times New Roman"/>
          <w:sz w:val="28"/>
          <w:szCs w:val="28"/>
          <w:shd w:val="clear" w:color="auto" w:fill="FFFFFF"/>
        </w:rPr>
        <w:t>Glogster</w:t>
      </w:r>
      <w:proofErr w:type="spellEnd"/>
      <w:r w:rsidR="001E4DD4" w:rsidRPr="00563F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EDU – платформа интерактивных плакатов используется в качестве инструмента обучения и преподавания для развития навыков мышления посредством </w:t>
      </w:r>
      <w:proofErr w:type="gramStart"/>
      <w:r w:rsidR="001E4DD4" w:rsidRPr="00563F57">
        <w:rPr>
          <w:rFonts w:ascii="Times New Roman" w:hAnsi="Times New Roman" w:cs="Times New Roman"/>
          <w:sz w:val="28"/>
          <w:szCs w:val="28"/>
          <w:shd w:val="clear" w:color="auto" w:fill="FFFFFF"/>
        </w:rPr>
        <w:t>аудио-визуального</w:t>
      </w:r>
      <w:proofErr w:type="gramEnd"/>
      <w:r w:rsidR="001E4DD4" w:rsidRPr="00563F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восприятия информации</w:t>
      </w:r>
      <w:r w:rsidR="001E4D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</w:t>
      </w:r>
      <w:r w:rsidR="001E4DD4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образовательных целях многими зарубежными школьниками и учителями, позволя</w:t>
      </w:r>
      <w:r w:rsidR="001E4DD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пользователям создавать свободные интерактивные плакаты, или </w:t>
      </w: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glogs</w:t>
      </w:r>
      <w:proofErr w:type="spellEnd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E4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53BB" w:rsidRPr="008853BB" w:rsidRDefault="008853BB" w:rsidP="00726631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Глог</w:t>
      </w:r>
      <w:proofErr w:type="spellEnd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glogs</w:t>
      </w:r>
      <w:proofErr w:type="spellEnd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(сочетание слов Графический + БЛОГ, </w:t>
      </w: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graphical</w:t>
      </w:r>
      <w:proofErr w:type="spellEnd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blogs</w:t>
      </w:r>
      <w:proofErr w:type="spellEnd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- это мультимедийный постер или интерактивные мультимедийные изображения, где читатели могут взаимодействовать с содержимым. Пользователь использует текст, изображения, фотографии, аудио (MP3), видео, спецэффекты и другие элементы в </w:t>
      </w: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glogs</w:t>
      </w:r>
      <w:proofErr w:type="spellEnd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создания мультимедийных плакатов. Плакаты могут быть внедрены во внешние вики или блоги. Пользователи могут интегрировать динамические упражн</w:t>
      </w:r>
      <w:r w:rsidR="00EB3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ения и </w:t>
      </w:r>
      <w:proofErr w:type="gramStart"/>
      <w:r w:rsidR="00EB394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мульти-сенсорные</w:t>
      </w:r>
      <w:proofErr w:type="gramEnd"/>
      <w:r w:rsidR="00EB3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ресурсы</w:t>
      </w: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1).</w:t>
      </w:r>
    </w:p>
    <w:p w:rsidR="003D10BE" w:rsidRPr="00563F57" w:rsidRDefault="00CA7B78" w:rsidP="002423A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F214DE" wp14:editId="3526FAF9">
            <wp:extent cx="2790825" cy="2069813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865" r="12293"/>
                    <a:stretch/>
                  </pic:blipFill>
                  <pic:spPr bwMode="auto">
                    <a:xfrm>
                      <a:off x="0" y="0"/>
                      <a:ext cx="2793519" cy="2071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3F57">
        <w:rPr>
          <w:noProof/>
          <w:lang w:eastAsia="ru-RU"/>
        </w:rPr>
        <w:t xml:space="preserve"> </w:t>
      </w:r>
    </w:p>
    <w:p w:rsidR="008853BB" w:rsidRDefault="008853BB" w:rsidP="00885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1. Внешний вид интерактивного плаката в сервисе </w:t>
      </w:r>
      <w:proofErr w:type="spellStart"/>
      <w:r w:rsidR="003D10BE" w:rsidRPr="00563F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edu</w:t>
      </w:r>
      <w:proofErr w:type="spellEnd"/>
      <w:r w:rsidR="003D10BE" w:rsidRPr="00563F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Glogster</w:t>
      </w:r>
      <w:proofErr w:type="spellEnd"/>
      <w:r w:rsidR="003D10BE" w:rsidRPr="00563F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D10BE" w:rsidRPr="00563F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</w:t>
      </w:r>
      <w:r w:rsidR="003D10BE" w:rsidRPr="00563F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6631" w:rsidRPr="00563F57" w:rsidRDefault="00726631" w:rsidP="007266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563F5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Примерный алгоритм разработки интерактивного плаката:</w:t>
      </w:r>
    </w:p>
    <w:p w:rsidR="00726631" w:rsidRPr="008853BB" w:rsidRDefault="00726631" w:rsidP="00885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3BB" w:rsidRPr="008853BB" w:rsidRDefault="008853BB" w:rsidP="002423A0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Данный сервис содержит большое количество готовых шаблонов на разные темы: Наука, Искусство, Коллаж, Спорт, История, Здоровье и фитнес, Техника, Начальная школа и т.п. </w:t>
      </w:r>
      <w:r w:rsidR="003D10BE" w:rsidRPr="00563F57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(рис.2)</w:t>
      </w:r>
    </w:p>
    <w:p w:rsidR="003D10BE" w:rsidRPr="00563F57" w:rsidRDefault="008853BB" w:rsidP="002423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F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0975" cy="3354705"/>
            <wp:effectExtent l="0" t="0" r="0" b="0"/>
            <wp:docPr id="6" name="Рисунок 6" descr="Шаблоны интерактивных плакатов в категории На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блоны интерактивных плакатов в категории Нау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3BB" w:rsidRPr="008853BB" w:rsidRDefault="008853BB" w:rsidP="002423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2. Шаблоны интерактивных плакатов в категории Наука</w:t>
      </w:r>
    </w:p>
    <w:p w:rsidR="008853BB" w:rsidRPr="008853BB" w:rsidRDefault="008853BB" w:rsidP="002423A0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ни один из представленных шаблонов пользователю не подошел, то может быть создан новый </w:t>
      </w: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глог</w:t>
      </w:r>
      <w:proofErr w:type="spellEnd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воспользовавшись кнопкой </w:t>
      </w: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Create</w:t>
      </w:r>
      <w:proofErr w:type="spellEnd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proofErr w:type="spellEnd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glog</w:t>
      </w:r>
      <w:proofErr w:type="spellEnd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3а). Сервис предлагает выбрать вариант расположения </w:t>
      </w: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глога</w:t>
      </w:r>
      <w:proofErr w:type="spellEnd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: книжный или альбомный (рисунок 3б).</w:t>
      </w:r>
    </w:p>
    <w:p w:rsidR="003D10BE" w:rsidRPr="00563F57" w:rsidRDefault="008853BB" w:rsidP="003D10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F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3215" cy="1906270"/>
            <wp:effectExtent l="0" t="0" r="6985" b="0"/>
            <wp:docPr id="5" name="Рисунок 5" descr="Команды для а) создания нового проекта б) выбора расположения плаката в сервисе Glog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манды для а) создания нового проекта б) выбора расположения плаката в сервисе Glogs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3. Команды </w:t>
      </w:r>
      <w:proofErr w:type="gram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а) создания нового проекта б) выбора расположения плаката в сервисе </w:t>
      </w: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Glogster</w:t>
      </w:r>
      <w:proofErr w:type="spellEnd"/>
    </w:p>
    <w:p w:rsidR="003D10BE" w:rsidRPr="008853BB" w:rsidRDefault="003D10BE" w:rsidP="002423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с плакатом имеется панель управления, загружающаяся автоматически при открытии проекта. Панель включает в себя следующие вкладки: Текст, Графика, Изображение, Стана, Аудио, Видео (рисунок 4).</w:t>
      </w:r>
    </w:p>
    <w:p w:rsidR="003D10BE" w:rsidRPr="00563F57" w:rsidRDefault="003D10BE" w:rsidP="00885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0BE" w:rsidRPr="00563F57" w:rsidRDefault="008853BB" w:rsidP="003D10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F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8640" cy="397510"/>
            <wp:effectExtent l="0" t="0" r="0" b="2540"/>
            <wp:docPr id="4" name="Рисунок 4" descr="Панель управления в сервисе GlogsterДля работы с плакатом имеется панель управления, загружающаяся автоматически при открытии проекта. Панель включает в себя следующие вкладки: Текст, Графика, Изображение, Стана, Аудио, Видео (рисунок 4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нель управления в сервисе GlogsterДля работы с плакатом имеется панель управления, загружающаяся автоматически при открытии проекта. Панель включает в себя следующие вкладки: Текст, Графика, Изображение, Стана, Аудио, Видео (рисунок 4)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4. Панель управления в сервисе </w:t>
      </w: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Glogster</w:t>
      </w:r>
      <w:proofErr w:type="spellEnd"/>
    </w:p>
    <w:p w:rsidR="008853BB" w:rsidRPr="008853BB" w:rsidRDefault="008853BB" w:rsidP="002423A0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работе с любым добавленным на плакат объектом (текст, видео, аудио) появляется рабочая панель (рисунок 5а), которая позволяет настроить как сам объект (например, изменить размер или стиль шрифта для текстового объекта- рисунок 5б), так и эффекты рамки вокруг данного объекта (рисунок 5в).</w:t>
      </w:r>
    </w:p>
    <w:p w:rsidR="008853BB" w:rsidRPr="008853BB" w:rsidRDefault="008853BB" w:rsidP="00B02C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F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7905" cy="2048510"/>
            <wp:effectExtent l="0" t="0" r="0" b="8890"/>
            <wp:docPr id="3" name="Рисунок 3" descr="Панель управления объектом в сервисе Glog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нель управления объектом в сервисе Glog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5. Панель управления объектом в сервисе </w:t>
      </w: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Glogster</w:t>
      </w:r>
      <w:proofErr w:type="spellEnd"/>
    </w:p>
    <w:p w:rsidR="008853BB" w:rsidRPr="008853BB" w:rsidRDefault="008853BB" w:rsidP="002423A0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сервис содержит библиотеку изображений, которая может быть использована для «оживления» плаката (рисунок 6 </w:t>
      </w:r>
      <w:proofErr w:type="spellStart"/>
      <w:proofErr w:type="gram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а,б</w:t>
      </w:r>
      <w:proofErr w:type="gramEnd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,в</w:t>
      </w:r>
      <w:proofErr w:type="spellEnd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853BB" w:rsidRPr="008853BB" w:rsidRDefault="008853BB" w:rsidP="00B02C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F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5820" cy="4293235"/>
            <wp:effectExtent l="0" t="0" r="0" b="0"/>
            <wp:docPr id="2" name="Рисунок 2" descr="Библиотека дополнительных объектов сервиса Glog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иблиотека дополнительных объектов сервиса Glogst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6. Библиотека дополнительных объектов сервиса </w:t>
      </w: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Glogster</w:t>
      </w:r>
      <w:proofErr w:type="spellEnd"/>
    </w:p>
    <w:p w:rsidR="008853BB" w:rsidRPr="008853BB" w:rsidRDefault="008853BB" w:rsidP="002423A0">
      <w:pPr>
        <w:spacing w:after="1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сервисе подготовл</w:t>
      </w:r>
      <w:r w:rsidR="00B02C45" w:rsidRPr="00563F57">
        <w:rPr>
          <w:rFonts w:ascii="Times New Roman" w:eastAsia="Times New Roman" w:hAnsi="Times New Roman" w:cs="Times New Roman"/>
          <w:sz w:val="28"/>
          <w:szCs w:val="28"/>
          <w:lang w:eastAsia="ru-RU"/>
        </w:rPr>
        <w:t>ен интерактивный плакат на тему</w:t>
      </w: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B02C45" w:rsidRPr="00563F57">
        <w:rPr>
          <w:rFonts w:ascii="Times New Roman" w:eastAsia="Times New Roman" w:hAnsi="Times New Roman" w:cs="Times New Roman"/>
          <w:sz w:val="28"/>
          <w:szCs w:val="28"/>
          <w:lang w:eastAsia="ru-RU"/>
        </w:rPr>
        <w:t>Алфавит</w:t>
      </w: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02C45" w:rsidRPr="00563F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объединяет основные понятия темы </w:t>
      </w:r>
      <w:r w:rsidR="00B02C45" w:rsidRPr="00563F57">
        <w:rPr>
          <w:rFonts w:ascii="Times New Roman" w:hAnsi="Times New Roman" w:cs="Times New Roman"/>
          <w:sz w:val="28"/>
          <w:szCs w:val="28"/>
        </w:rPr>
        <w:t xml:space="preserve">«Знакомство. Звуки, </w:t>
      </w:r>
      <w:r w:rsidR="00B02C45" w:rsidRPr="00563F57">
        <w:rPr>
          <w:rFonts w:ascii="Times New Roman" w:hAnsi="Times New Roman" w:cs="Times New Roman"/>
          <w:sz w:val="28"/>
          <w:szCs w:val="28"/>
        </w:rPr>
        <w:lastRenderedPageBreak/>
        <w:t>буквы. Правила чтения» и служит как для поэтапного изучения информации, так и для закрепления всего пройденного материала</w:t>
      </w: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2C45" w:rsidRPr="00563F5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7).</w:t>
      </w:r>
    </w:p>
    <w:p w:rsidR="008853BB" w:rsidRPr="008853BB" w:rsidRDefault="008853BB" w:rsidP="002423A0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разработке плаката использована многоуровневая схема построения. Структурно интерактивный плакат состоит из плаката первого плана и ряда подчиненных ему страниц – плакатов второго плана, которые становятся активными при активации пользователем. На плакате содержится информация двух типов: </w:t>
      </w: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</w:t>
      </w:r>
      <w:r w:rsidR="00B02C45" w:rsidRPr="00563F57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proofErr w:type="spellEnd"/>
      <w:r w:rsidR="00B02C45" w:rsidRPr="00563F57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-обучающая и развлекательно-обучающая</w:t>
      </w: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Развивающе</w:t>
      </w:r>
      <w:proofErr w:type="spellEnd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-обучающая информация содержит текстовый и графический материал, который появляется при нажатии на метку, а развлекательн</w:t>
      </w:r>
      <w:r w:rsidR="00B02C45" w:rsidRPr="00563F57">
        <w:rPr>
          <w:rFonts w:ascii="Times New Roman" w:eastAsia="Times New Roman" w:hAnsi="Times New Roman" w:cs="Times New Roman"/>
          <w:sz w:val="28"/>
          <w:szCs w:val="28"/>
          <w:lang w:eastAsia="ru-RU"/>
        </w:rPr>
        <w:t>о-обучающая</w:t>
      </w: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информация представлена в виде </w:t>
      </w:r>
      <w:proofErr w:type="gram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видео- роликов</w:t>
      </w:r>
      <w:proofErr w:type="gramEnd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Применение интерактивного плаката позволит пользователю активно взаимодействовать с предложенной информацией за счет самостоятельного перехода к различным тематическим фрагментам и </w:t>
      </w:r>
      <w:r w:rsidR="00B02C45" w:rsidRPr="00563F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</w:t>
      </w: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имеющиеся знания в </w:t>
      </w:r>
      <w:r w:rsidR="00B02C45" w:rsidRPr="00563F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данной теме программы</w:t>
      </w: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53BB" w:rsidRPr="00563F57" w:rsidRDefault="008853BB" w:rsidP="008853BB">
      <w:pPr>
        <w:spacing w:after="0" w:line="240" w:lineRule="auto"/>
        <w:jc w:val="both"/>
        <w:rPr>
          <w:noProof/>
          <w:lang w:eastAsia="ru-RU"/>
        </w:rPr>
      </w:pPr>
    </w:p>
    <w:p w:rsidR="008853BB" w:rsidRPr="00563F57" w:rsidRDefault="008853BB" w:rsidP="002423A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63F57">
        <w:rPr>
          <w:noProof/>
          <w:lang w:eastAsia="ru-RU"/>
        </w:rPr>
        <w:drawing>
          <wp:inline distT="0" distB="0" distL="0" distR="0" wp14:anchorId="4DE65659" wp14:editId="55C31526">
            <wp:extent cx="4349123" cy="25805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554" r="15923" b="7756"/>
                    <a:stretch/>
                  </pic:blipFill>
                  <pic:spPr bwMode="auto">
                    <a:xfrm>
                      <a:off x="0" y="0"/>
                      <a:ext cx="4353563" cy="258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3BB" w:rsidRPr="008853BB" w:rsidRDefault="008853BB" w:rsidP="00885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A44E6F" w:rsidRPr="00563F57">
        <w:rPr>
          <w:rFonts w:ascii="Times New Roman" w:eastAsia="Times New Roman" w:hAnsi="Times New Roman" w:cs="Times New Roman"/>
          <w:sz w:val="28"/>
          <w:szCs w:val="28"/>
          <w:lang w:eastAsia="ru-RU"/>
        </w:rPr>
        <w:t>7. Интерактивный плакат на тему</w:t>
      </w: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B02C45" w:rsidRPr="00563F57">
        <w:rPr>
          <w:rFonts w:ascii="Times New Roman" w:eastAsia="Times New Roman" w:hAnsi="Times New Roman" w:cs="Times New Roman"/>
          <w:sz w:val="28"/>
          <w:szCs w:val="28"/>
          <w:lang w:eastAsia="ru-RU"/>
        </w:rPr>
        <w:t>Алфавит</w:t>
      </w: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42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23A0" w:rsidRPr="002423A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12" w:history="1">
        <w:r w:rsidR="002423A0" w:rsidRPr="002423A0">
          <w:rPr>
            <w:rStyle w:val="a4"/>
            <w:rFonts w:ascii="Times New Roman" w:hAnsi="Times New Roman" w:cs="Times New Roman"/>
          </w:rPr>
          <w:t>https://edu.glogster.com/glog/year-1topic-2-alphabet/34eqvi38ni6</w:t>
        </w:r>
      </w:hyperlink>
      <w:r w:rsidR="002423A0" w:rsidRPr="002423A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26631" w:rsidRPr="008853BB" w:rsidRDefault="008853BB" w:rsidP="00726631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работы над плакатом установлено, что основным достоинством сервиса </w:t>
      </w: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Glogster</w:t>
      </w:r>
      <w:proofErr w:type="spellEnd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то, что он достаточно прост в освоении, имеет библиотеку встроенных объектов и функции для настройки внешнего вида объектов. Это позволяет сделать интерактивный плакат ярким и привлекающим внимание.</w:t>
      </w:r>
      <w:r w:rsidR="00726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6631"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данный сервис англоязычный</w:t>
      </w:r>
      <w:r w:rsidR="0072663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дополнительно стимулирует к изучению иностранного языка.</w:t>
      </w:r>
    </w:p>
    <w:p w:rsidR="008853BB" w:rsidRDefault="008853BB" w:rsidP="002423A0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для работы с плакатом, созданным в </w:t>
      </w: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Glogster</w:t>
      </w:r>
      <w:proofErr w:type="spellEnd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наличие интернета с высокой скоростью, также отсутствует возможность сохранить плакат и просматривать его </w:t>
      </w: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оффлайн</w:t>
      </w:r>
      <w:proofErr w:type="spellEnd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A7B78" w:rsidRPr="00CA7B78" w:rsidRDefault="00CA7B78" w:rsidP="00CA7B78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A7B78">
        <w:rPr>
          <w:rFonts w:ascii="Times New Roman" w:hAnsi="Times New Roman" w:cs="Times New Roman"/>
          <w:sz w:val="28"/>
          <w:shd w:val="clear" w:color="auto" w:fill="FFFFFF"/>
        </w:rPr>
        <w:t>Таким образом,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CA7B78">
        <w:rPr>
          <w:rFonts w:ascii="Times New Roman" w:hAnsi="Times New Roman" w:cs="Times New Roman"/>
          <w:sz w:val="28"/>
          <w:shd w:val="clear" w:color="auto" w:fill="FFFFFF"/>
        </w:rPr>
        <w:t>выполненные с помощью данного сервиса, уч</w:t>
      </w:r>
      <w:r>
        <w:rPr>
          <w:rFonts w:ascii="Times New Roman" w:hAnsi="Times New Roman" w:cs="Times New Roman"/>
          <w:sz w:val="28"/>
          <w:shd w:val="clear" w:color="auto" w:fill="FFFFFF"/>
        </w:rPr>
        <w:t>ительские интерактивные плакаты</w:t>
      </w:r>
      <w:r w:rsidRPr="00CA7B78">
        <w:rPr>
          <w:rFonts w:ascii="Times New Roman" w:hAnsi="Times New Roman" w:cs="Times New Roman"/>
          <w:sz w:val="28"/>
          <w:shd w:val="clear" w:color="auto" w:fill="FFFFFF"/>
        </w:rPr>
        <w:t xml:space="preserve"> и ученические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Pr="00CA7B78">
        <w:rPr>
          <w:rFonts w:ascii="Times New Roman" w:hAnsi="Times New Roman" w:cs="Times New Roman"/>
          <w:sz w:val="28"/>
          <w:shd w:val="clear" w:color="auto" w:fill="FFFFFF"/>
        </w:rPr>
        <w:t>глоги</w:t>
      </w:r>
      <w:proofErr w:type="spellEnd"/>
      <w:r w:rsidRPr="00CA7B78">
        <w:rPr>
          <w:rFonts w:ascii="Times New Roman" w:hAnsi="Times New Roman" w:cs="Times New Roman"/>
          <w:sz w:val="28"/>
          <w:shd w:val="clear" w:color="auto" w:fill="FFFFFF"/>
        </w:rPr>
        <w:t xml:space="preserve"> позволят учащимся теснее взаимодействовать с учебным предметом. Создание ученических </w:t>
      </w:r>
      <w:r w:rsidRPr="00CA7B78">
        <w:rPr>
          <w:rFonts w:ascii="Times New Roman" w:hAnsi="Times New Roman" w:cs="Times New Roman"/>
          <w:sz w:val="28"/>
          <w:shd w:val="clear" w:color="auto" w:fill="FFFFFF"/>
        </w:rPr>
        <w:lastRenderedPageBreak/>
        <w:t>интерактивных плакатов позволит им на практике реализовать навыки критического мышления и исследовательской деятельности.</w:t>
      </w:r>
    </w:p>
    <w:p w:rsidR="008853BB" w:rsidRPr="008853BB" w:rsidRDefault="004C4E9E" w:rsidP="008853BB">
      <w:pPr>
        <w:shd w:val="clear" w:color="auto" w:fill="FFFFFF"/>
        <w:spacing w:before="450" w:after="225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F5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Источники:</w:t>
      </w:r>
    </w:p>
    <w:p w:rsidR="008853BB" w:rsidRPr="008853BB" w:rsidRDefault="008853BB" w:rsidP="008853B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Мишаева</w:t>
      </w:r>
      <w:proofErr w:type="spellEnd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М.В. Использование возможностей GLOGSTER EDU для реализации метода проектов в вузе // Сборник трудов материалы III Международной научно-практической конференции «Глобальное измерение в современной науке и образовании». – 2014. – С. 76-83.</w:t>
      </w:r>
    </w:p>
    <w:p w:rsidR="008853BB" w:rsidRPr="008853BB" w:rsidRDefault="008853BB" w:rsidP="008853B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Белов С.А. Интерактивная виртуальная обучающая система на основе применения блог-технологий (на примере курса «общая и профессиональная педагогика») // </w:t>
      </w: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Ползуновский</w:t>
      </w:r>
      <w:proofErr w:type="spellEnd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альманах. – 2012. – № 2. – С. 135-137.</w:t>
      </w:r>
    </w:p>
    <w:p w:rsidR="008853BB" w:rsidRPr="008853BB" w:rsidRDefault="008853BB" w:rsidP="008853B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Асадуллина</w:t>
      </w:r>
      <w:proofErr w:type="spellEnd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Л.И. </w:t>
      </w: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Глог</w:t>
      </w:r>
      <w:proofErr w:type="spellEnd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интерактивное средство представления информации в обучении иностранному языку студентов технического вуза // Филологические науки. Вопросы теории и практики. – 2014. – № 2-1 (32). – С. 34-36.</w:t>
      </w:r>
    </w:p>
    <w:p w:rsidR="008853BB" w:rsidRPr="008853BB" w:rsidRDefault="008853BB" w:rsidP="008853B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Сирицына</w:t>
      </w:r>
      <w:proofErr w:type="spellEnd"/>
      <w:r w:rsidRPr="00885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С.О., Арбузова А.А. Использование интерактивного плаката как современного обучающего и развивающего средства // Молодые ученые - развитию текстильно-промышленного кластера (ПОИСК): сборник материалов межвузовской научно-технической конференции аспирантов и студентов с международным участием. Ч.2 – Иваново: Изд-во Ивановский государственный политехнический университет, 2016. С.435-436.</w:t>
      </w:r>
    </w:p>
    <w:p w:rsidR="00137FE1" w:rsidRDefault="00137FE1" w:rsidP="008853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1CE6" w:rsidRDefault="00751CE6" w:rsidP="008853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1CE6" w:rsidRPr="00563F57" w:rsidRDefault="00751CE6" w:rsidP="00751CE6">
      <w:pPr>
        <w:spacing w:before="240" w:after="240" w:line="240" w:lineRule="auto"/>
        <w:jc w:val="both"/>
        <w:rPr>
          <w:shd w:val="clear" w:color="auto" w:fill="FFFFFF"/>
        </w:rPr>
      </w:pPr>
    </w:p>
    <w:p w:rsidR="00751CE6" w:rsidRPr="00E921E4" w:rsidRDefault="00751CE6" w:rsidP="00CA7B78">
      <w:pPr>
        <w:spacing w:before="240" w:after="24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563F57">
        <w:rPr>
          <w:rFonts w:ascii="Arial" w:hAnsi="Arial" w:cs="Arial"/>
          <w:sz w:val="21"/>
          <w:szCs w:val="21"/>
          <w:shd w:val="clear" w:color="auto" w:fill="FFFFFF"/>
        </w:rPr>
        <w:br/>
      </w:r>
    </w:p>
    <w:p w:rsidR="00751CE6" w:rsidRPr="00E921E4" w:rsidRDefault="00751CE6" w:rsidP="00751CE6">
      <w:p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E921E4">
        <w:rPr>
          <w:rFonts w:ascii="Arial" w:eastAsia="Times New Roman" w:hAnsi="Arial" w:cs="Arial"/>
          <w:sz w:val="18"/>
          <w:szCs w:val="18"/>
          <w:lang w:eastAsia="ru-RU"/>
        </w:rPr>
        <w:t> </w:t>
      </w:r>
    </w:p>
    <w:p w:rsidR="00751CE6" w:rsidRPr="00E921E4" w:rsidRDefault="00751CE6" w:rsidP="00751CE6">
      <w:p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E921E4">
        <w:rPr>
          <w:rFonts w:ascii="Arial" w:eastAsia="Times New Roman" w:hAnsi="Arial" w:cs="Arial"/>
          <w:sz w:val="18"/>
          <w:szCs w:val="18"/>
          <w:lang w:eastAsia="ru-RU"/>
        </w:rPr>
        <w:t xml:space="preserve">Такая образовательная иерархия пользователей, исходящая напрямую </w:t>
      </w:r>
      <w:proofErr w:type="gramStart"/>
      <w:r w:rsidRPr="00E921E4">
        <w:rPr>
          <w:rFonts w:ascii="Arial" w:eastAsia="Times New Roman" w:hAnsi="Arial" w:cs="Arial"/>
          <w:sz w:val="18"/>
          <w:szCs w:val="18"/>
          <w:lang w:eastAsia="ru-RU"/>
        </w:rPr>
        <w:t>от  создателей</w:t>
      </w:r>
      <w:proofErr w:type="gramEnd"/>
      <w:r w:rsidRPr="00E921E4">
        <w:rPr>
          <w:rFonts w:ascii="Arial" w:eastAsia="Times New Roman" w:hAnsi="Arial" w:cs="Arial"/>
          <w:sz w:val="18"/>
          <w:szCs w:val="18"/>
          <w:lang w:eastAsia="ru-RU"/>
        </w:rPr>
        <w:t xml:space="preserve"> сервиса, придает </w:t>
      </w:r>
      <w:r w:rsidRPr="00563F57">
        <w:rPr>
          <w:rFonts w:ascii="Arial" w:eastAsia="Times New Roman" w:hAnsi="Arial" w:cs="Arial"/>
          <w:b/>
          <w:bCs/>
          <w:i/>
          <w:iCs/>
          <w:sz w:val="18"/>
          <w:szCs w:val="18"/>
          <w:lang w:eastAsia="ru-RU"/>
        </w:rPr>
        <w:t>учителям</w:t>
      </w:r>
      <w:r w:rsidRPr="00E921E4">
        <w:rPr>
          <w:rFonts w:ascii="Arial" w:eastAsia="Times New Roman" w:hAnsi="Arial" w:cs="Arial"/>
          <w:sz w:val="18"/>
          <w:szCs w:val="18"/>
          <w:lang w:eastAsia="ru-RU"/>
        </w:rPr>
        <w:t xml:space="preserve"> в Образовательном </w:t>
      </w:r>
      <w:proofErr w:type="spellStart"/>
      <w:r w:rsidRPr="00E921E4">
        <w:rPr>
          <w:rFonts w:ascii="Arial" w:eastAsia="Times New Roman" w:hAnsi="Arial" w:cs="Arial"/>
          <w:sz w:val="18"/>
          <w:szCs w:val="18"/>
          <w:lang w:eastAsia="ru-RU"/>
        </w:rPr>
        <w:t>Глогстере</w:t>
      </w:r>
      <w:proofErr w:type="spellEnd"/>
      <w:r w:rsidRPr="00E921E4">
        <w:rPr>
          <w:rFonts w:ascii="Arial" w:eastAsia="Times New Roman" w:hAnsi="Arial" w:cs="Arial"/>
          <w:sz w:val="18"/>
          <w:szCs w:val="18"/>
          <w:lang w:eastAsia="ru-RU"/>
        </w:rPr>
        <w:t> намного больший вес, чем в других социальных сетях. Хотя бы номинально, но учитель выделен.    </w:t>
      </w:r>
    </w:p>
    <w:p w:rsidR="00751CE6" w:rsidRPr="00563F57" w:rsidRDefault="00751CE6" w:rsidP="00751CE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51CE6" w:rsidRPr="00563F57" w:rsidRDefault="00751CE6" w:rsidP="008853B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51CE6" w:rsidRPr="00563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F377B"/>
    <w:multiLevelType w:val="multilevel"/>
    <w:tmpl w:val="6C9E4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6D6BFF"/>
    <w:multiLevelType w:val="hybridMultilevel"/>
    <w:tmpl w:val="DA5A54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C166101"/>
    <w:multiLevelType w:val="hybridMultilevel"/>
    <w:tmpl w:val="CB6EB6B2"/>
    <w:lvl w:ilvl="0" w:tplc="A656DF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3BB"/>
    <w:rsid w:val="00137FE1"/>
    <w:rsid w:val="001970EF"/>
    <w:rsid w:val="001E4DD4"/>
    <w:rsid w:val="002423A0"/>
    <w:rsid w:val="00321DCF"/>
    <w:rsid w:val="00352CC6"/>
    <w:rsid w:val="00355027"/>
    <w:rsid w:val="003D10BE"/>
    <w:rsid w:val="004C4E9E"/>
    <w:rsid w:val="004D7206"/>
    <w:rsid w:val="005204D5"/>
    <w:rsid w:val="00563F57"/>
    <w:rsid w:val="0057175D"/>
    <w:rsid w:val="0067625D"/>
    <w:rsid w:val="006E7A66"/>
    <w:rsid w:val="006F06FF"/>
    <w:rsid w:val="00726631"/>
    <w:rsid w:val="00751CE6"/>
    <w:rsid w:val="008853BB"/>
    <w:rsid w:val="00A44E6F"/>
    <w:rsid w:val="00B02C45"/>
    <w:rsid w:val="00BA73D6"/>
    <w:rsid w:val="00BD69CE"/>
    <w:rsid w:val="00CA7B78"/>
    <w:rsid w:val="00D75882"/>
    <w:rsid w:val="00E91781"/>
    <w:rsid w:val="00E921E4"/>
    <w:rsid w:val="00EB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D57680-D267-4B42-95AB-AC30FF858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853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53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85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853BB"/>
    <w:rPr>
      <w:color w:val="0000FF"/>
      <w:u w:val="single"/>
    </w:rPr>
  </w:style>
  <w:style w:type="character" w:styleId="a5">
    <w:name w:val="Strong"/>
    <w:basedOn w:val="a0"/>
    <w:uiPriority w:val="22"/>
    <w:qFormat/>
    <w:rsid w:val="00E921E4"/>
    <w:rPr>
      <w:b/>
      <w:bCs/>
    </w:rPr>
  </w:style>
  <w:style w:type="paragraph" w:styleId="a6">
    <w:name w:val="Title"/>
    <w:basedOn w:val="a"/>
    <w:next w:val="a"/>
    <w:link w:val="a7"/>
    <w:uiPriority w:val="10"/>
    <w:qFormat/>
    <w:rsid w:val="006F06F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6F06F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a8">
    <w:name w:val="List Paragraph"/>
    <w:basedOn w:val="a"/>
    <w:uiPriority w:val="34"/>
    <w:qFormat/>
    <w:rsid w:val="0035502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76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762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3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edu.glogster.com/glog/year-1topic-2-alphabet/34eqvi38ni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</TotalTime>
  <Pages>6</Pages>
  <Words>1320</Words>
  <Characters>7526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13</cp:revision>
  <cp:lastPrinted>2020-02-22T08:53:00Z</cp:lastPrinted>
  <dcterms:created xsi:type="dcterms:W3CDTF">2020-02-16T20:04:00Z</dcterms:created>
  <dcterms:modified xsi:type="dcterms:W3CDTF">2020-02-27T14:32:00Z</dcterms:modified>
</cp:coreProperties>
</file>